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3A6E" w:rsidRDefault="009D3A6E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9D3A6E" w:rsidRPr="00FA7101" w:rsidRDefault="009D3A6E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9D3A6E" w:rsidRPr="00FA7101" w:rsidRDefault="009D3A6E" w:rsidP="000E31F4">
      <w:pPr>
        <w:suppressAutoHyphens/>
      </w:pPr>
    </w:p>
    <w:tbl>
      <w:tblPr>
        <w:tblW w:w="9893" w:type="dxa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55"/>
        <w:gridCol w:w="1646"/>
        <w:gridCol w:w="1692"/>
      </w:tblGrid>
      <w:tr w:rsidR="009D3A6E" w:rsidRPr="007323A5" w:rsidTr="00804E3F">
        <w:trPr>
          <w:trHeight w:val="347"/>
          <w:tblCellSpacing w:w="20" w:type="dxa"/>
        </w:trPr>
        <w:tc>
          <w:tcPr>
            <w:tcW w:w="6495" w:type="dxa"/>
            <w:vAlign w:val="center"/>
          </w:tcPr>
          <w:p w:rsidR="009D3A6E" w:rsidRPr="007323A5" w:rsidRDefault="009D3A6E" w:rsidP="00F71BF7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Título de Puesto:  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Tecnólogo en Salud Materno Infantil</w:t>
            </w:r>
          </w:p>
        </w:tc>
        <w:tc>
          <w:tcPr>
            <w:tcW w:w="1606" w:type="dxa"/>
            <w:vAlign w:val="center"/>
          </w:tcPr>
          <w:p w:rsidR="009D3A6E" w:rsidRPr="007323A5" w:rsidRDefault="009D3A6E" w:rsidP="0072293D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06</w:t>
            </w:r>
          </w:p>
        </w:tc>
        <w:tc>
          <w:tcPr>
            <w:tcW w:w="1632" w:type="dxa"/>
            <w:vAlign w:val="center"/>
          </w:tcPr>
          <w:p w:rsidR="009D3A6E" w:rsidRPr="007323A5" w:rsidRDefault="009D3A6E" w:rsidP="0072293D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TS</w:t>
            </w:r>
          </w:p>
        </w:tc>
      </w:tr>
      <w:tr w:rsidR="009D3A6E" w:rsidRPr="007323A5" w:rsidTr="00804E3F">
        <w:trPr>
          <w:trHeight w:val="392"/>
          <w:tblCellSpacing w:w="20" w:type="dxa"/>
        </w:trPr>
        <w:tc>
          <w:tcPr>
            <w:tcW w:w="9813" w:type="dxa"/>
            <w:gridSpan w:val="3"/>
            <w:vAlign w:val="center"/>
          </w:tcPr>
          <w:p w:rsidR="009D3A6E" w:rsidRPr="007323A5" w:rsidRDefault="009D3A6E" w:rsidP="00CC700A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Hospital </w:t>
            </w:r>
            <w:r w:rsidR="00CC700A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Regional 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y Unidad Médica</w:t>
            </w:r>
          </w:p>
        </w:tc>
      </w:tr>
      <w:tr w:rsidR="009D3A6E" w:rsidRPr="007323A5" w:rsidTr="00804E3F">
        <w:trPr>
          <w:trHeight w:val="392"/>
          <w:tblCellSpacing w:w="20" w:type="dxa"/>
        </w:trPr>
        <w:tc>
          <w:tcPr>
            <w:tcW w:w="9813" w:type="dxa"/>
            <w:gridSpan w:val="3"/>
            <w:vAlign w:val="center"/>
          </w:tcPr>
          <w:p w:rsidR="009D3A6E" w:rsidRPr="007323A5" w:rsidRDefault="009D3A6E" w:rsidP="00804E3F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 que se reporta: Director</w:t>
            </w:r>
            <w:r w:rsidR="00804E3F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,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Coordinador Médico </w:t>
            </w:r>
          </w:p>
        </w:tc>
      </w:tr>
    </w:tbl>
    <w:p w:rsidR="009D3A6E" w:rsidRDefault="009D3A6E" w:rsidP="00620718">
      <w:pPr>
        <w:tabs>
          <w:tab w:val="left" w:pos="2694"/>
        </w:tabs>
        <w:suppressAutoHyphens/>
        <w:ind w:left="305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9D3A6E" w:rsidRPr="00FA7101" w:rsidRDefault="009D3A6E" w:rsidP="00FB3208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720" w:hanging="72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 xml:space="preserve">MISIÓN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9D3A6E" w:rsidRDefault="009D3A6E" w:rsidP="00620718">
      <w:pPr>
        <w:pStyle w:val="Ttulo1"/>
        <w:tabs>
          <w:tab w:val="left" w:pos="284"/>
        </w:tabs>
        <w:suppressAutoHyphens/>
        <w:spacing w:before="0" w:after="0"/>
        <w:ind w:left="644"/>
        <w:rPr>
          <w:rFonts w:ascii="Bookman Old Style" w:hAnsi="Bookman Old Style" w:cs="Arial"/>
          <w:iCs/>
          <w:sz w:val="20"/>
        </w:rPr>
      </w:pPr>
    </w:p>
    <w:p w:rsidR="009D3A6E" w:rsidRPr="004E659C" w:rsidRDefault="009D3A6E" w:rsidP="00FB3208">
      <w:pPr>
        <w:suppressAutoHyphens/>
        <w:ind w:left="284"/>
        <w:jc w:val="both"/>
        <w:rPr>
          <w:rFonts w:ascii="Bookman Old Style" w:hAnsi="Bookman Old Style"/>
          <w:i w:val="0"/>
          <w:sz w:val="20"/>
        </w:rPr>
      </w:pPr>
      <w:r w:rsidRPr="004E659C">
        <w:rPr>
          <w:rFonts w:ascii="Bookman Old Style" w:hAnsi="Bookman Old Style"/>
          <w:i w:val="0"/>
          <w:sz w:val="20"/>
        </w:rPr>
        <w:t>Desarrollar actividades educativas</w:t>
      </w:r>
      <w:r w:rsidR="001C58BE">
        <w:rPr>
          <w:rFonts w:ascii="Bookman Old Style" w:hAnsi="Bookman Old Style"/>
          <w:i w:val="0"/>
          <w:sz w:val="20"/>
        </w:rPr>
        <w:t>,</w:t>
      </w:r>
      <w:r w:rsidRPr="004E659C">
        <w:rPr>
          <w:rFonts w:ascii="Bookman Old Style" w:hAnsi="Bookman Old Style"/>
          <w:i w:val="0"/>
          <w:sz w:val="20"/>
        </w:rPr>
        <w:t xml:space="preserve"> evaluar el desarrollo nutricional y psicomotor de los niños a través</w:t>
      </w:r>
      <w:r w:rsidR="001C58BE">
        <w:rPr>
          <w:rFonts w:ascii="Bookman Old Style" w:hAnsi="Bookman Old Style"/>
          <w:i w:val="0"/>
          <w:sz w:val="20"/>
        </w:rPr>
        <w:t>,</w:t>
      </w:r>
      <w:r w:rsidRPr="004E659C">
        <w:rPr>
          <w:rFonts w:ascii="Bookman Old Style" w:hAnsi="Bookman Old Style"/>
          <w:i w:val="0"/>
          <w:sz w:val="20"/>
        </w:rPr>
        <w:t xml:space="preserve"> de </w:t>
      </w:r>
      <w:r w:rsidR="00D71431">
        <w:rPr>
          <w:rFonts w:ascii="Bookman Old Style" w:hAnsi="Bookman Old Style"/>
          <w:i w:val="0"/>
          <w:sz w:val="20"/>
        </w:rPr>
        <w:t xml:space="preserve">la realización de </w:t>
      </w:r>
      <w:r w:rsidRPr="004E659C">
        <w:rPr>
          <w:rFonts w:ascii="Bookman Old Style" w:hAnsi="Bookman Old Style"/>
          <w:i w:val="0"/>
          <w:sz w:val="20"/>
        </w:rPr>
        <w:t>examen físico</w:t>
      </w:r>
      <w:r w:rsidR="001C58BE">
        <w:rPr>
          <w:rFonts w:ascii="Bookman Old Style" w:hAnsi="Bookman Old Style"/>
          <w:i w:val="0"/>
          <w:sz w:val="20"/>
        </w:rPr>
        <w:t xml:space="preserve">, para complementar la </w:t>
      </w:r>
      <w:r w:rsidRPr="004E659C">
        <w:rPr>
          <w:rFonts w:ascii="Bookman Old Style" w:hAnsi="Bookman Old Style"/>
          <w:i w:val="0"/>
          <w:sz w:val="20"/>
        </w:rPr>
        <w:t xml:space="preserve">historia clínica del mismo.  Asimismo, </w:t>
      </w:r>
      <w:r w:rsidR="001C58BE">
        <w:rPr>
          <w:rFonts w:ascii="Bookman Old Style" w:hAnsi="Bookman Old Style"/>
          <w:i w:val="0"/>
          <w:sz w:val="20"/>
        </w:rPr>
        <w:t>t</w:t>
      </w:r>
      <w:r w:rsidRPr="004E659C">
        <w:rPr>
          <w:rFonts w:ascii="Bookman Old Style" w:hAnsi="Bookman Old Style"/>
          <w:i w:val="0"/>
          <w:sz w:val="20"/>
        </w:rPr>
        <w:t xml:space="preserve">omar exámenes de citología </w:t>
      </w:r>
      <w:r w:rsidR="001C58BE">
        <w:rPr>
          <w:rFonts w:ascii="Bookman Old Style" w:hAnsi="Bookman Old Style"/>
          <w:i w:val="0"/>
          <w:sz w:val="20"/>
        </w:rPr>
        <w:t xml:space="preserve">y llevar el control de las </w:t>
      </w:r>
      <w:r w:rsidRPr="004E659C">
        <w:rPr>
          <w:rFonts w:ascii="Bookman Old Style" w:hAnsi="Bookman Old Style"/>
          <w:i w:val="0"/>
          <w:sz w:val="20"/>
        </w:rPr>
        <w:t>muestras tomadas</w:t>
      </w:r>
      <w:r>
        <w:rPr>
          <w:rFonts w:ascii="Bookman Old Style" w:hAnsi="Bookman Old Style"/>
          <w:i w:val="0"/>
          <w:sz w:val="20"/>
        </w:rPr>
        <w:t>.</w:t>
      </w:r>
    </w:p>
    <w:p w:rsidR="009D3A6E" w:rsidRPr="00540ED7" w:rsidRDefault="009D3A6E" w:rsidP="00620718">
      <w:pPr>
        <w:suppressAutoHyphens/>
        <w:ind w:left="360"/>
        <w:jc w:val="both"/>
      </w:pPr>
    </w:p>
    <w:p w:rsidR="009D3A6E" w:rsidRDefault="009D3A6E" w:rsidP="00FB3208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720" w:hanging="72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9D3A6E" w:rsidRDefault="009D3A6E" w:rsidP="00FB3208">
      <w:pPr>
        <w:suppressAutoHyphens/>
        <w:ind w:left="567"/>
        <w:jc w:val="both"/>
        <w:rPr>
          <w:rFonts w:ascii="Bookman Old Style" w:hAnsi="Bookman Old Style"/>
          <w:i w:val="0"/>
          <w:sz w:val="20"/>
        </w:rPr>
      </w:pPr>
    </w:p>
    <w:p w:rsidR="00027837" w:rsidRDefault="00027837" w:rsidP="00027837">
      <w:pPr>
        <w:numPr>
          <w:ilvl w:val="0"/>
          <w:numId w:val="45"/>
        </w:numPr>
        <w:tabs>
          <w:tab w:val="clear" w:pos="397"/>
        </w:tabs>
        <w:suppressAutoHyphens/>
        <w:ind w:left="567" w:hanging="283"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 xml:space="preserve">Tomar datos clínicos del niño (peso, talla, perímetro cefálico, pulso, temperatura, frecuencia cardíaca y respiratoria), a fin controlar adecuadamente el crecimiento y desarrollo del infante. </w:t>
      </w:r>
    </w:p>
    <w:p w:rsidR="00027837" w:rsidRPr="0072293D" w:rsidRDefault="00027837" w:rsidP="00FB3208">
      <w:pPr>
        <w:suppressAutoHyphens/>
        <w:ind w:left="567"/>
        <w:jc w:val="both"/>
        <w:rPr>
          <w:rFonts w:ascii="Bookman Old Style" w:hAnsi="Bookman Old Style"/>
          <w:i w:val="0"/>
          <w:sz w:val="20"/>
        </w:rPr>
      </w:pPr>
    </w:p>
    <w:p w:rsidR="009D3A6E" w:rsidRPr="0072293D" w:rsidRDefault="009D3A6E" w:rsidP="00FB3208">
      <w:pPr>
        <w:numPr>
          <w:ilvl w:val="0"/>
          <w:numId w:val="45"/>
        </w:numPr>
        <w:tabs>
          <w:tab w:val="clear" w:pos="397"/>
        </w:tabs>
        <w:suppressAutoHyphens/>
        <w:ind w:left="567" w:hanging="283"/>
        <w:jc w:val="both"/>
        <w:rPr>
          <w:rFonts w:ascii="Bookman Old Style" w:hAnsi="Bookman Old Style"/>
          <w:i w:val="0"/>
          <w:sz w:val="20"/>
        </w:rPr>
      </w:pPr>
      <w:r w:rsidRPr="0072293D">
        <w:rPr>
          <w:rFonts w:ascii="Bookman Old Style" w:hAnsi="Bookman Old Style"/>
          <w:i w:val="0"/>
          <w:sz w:val="20"/>
        </w:rPr>
        <w:t>Realizar la historia clínica del niño, la cual debe contener información como: razón de la consulta, enfermedades que ha presentado, antecedentes del embarazo, parto y nacimiento, tipo de alimentación, desarrollo psicomotor, vacunación, antec</w:t>
      </w:r>
      <w:r w:rsidR="0029742C">
        <w:rPr>
          <w:rFonts w:ascii="Bookman Old Style" w:hAnsi="Bookman Old Style"/>
          <w:i w:val="0"/>
          <w:sz w:val="20"/>
        </w:rPr>
        <w:t>edentes personales y familiares, dejando por escrito los datos recopilados en la evaluación, para que sirvan de base en los tratamientos a aplicar.</w:t>
      </w:r>
    </w:p>
    <w:p w:rsidR="009D3A6E" w:rsidRPr="0072293D" w:rsidRDefault="009D3A6E" w:rsidP="00FB3208">
      <w:pPr>
        <w:suppressAutoHyphens/>
        <w:ind w:left="567"/>
        <w:jc w:val="both"/>
        <w:rPr>
          <w:rFonts w:ascii="Bookman Old Style" w:hAnsi="Bookman Old Style"/>
          <w:i w:val="0"/>
          <w:sz w:val="20"/>
        </w:rPr>
      </w:pPr>
    </w:p>
    <w:p w:rsidR="009D3A6E" w:rsidRPr="0072293D" w:rsidRDefault="009D3A6E" w:rsidP="00FB3208">
      <w:pPr>
        <w:numPr>
          <w:ilvl w:val="0"/>
          <w:numId w:val="45"/>
        </w:numPr>
        <w:tabs>
          <w:tab w:val="clear" w:pos="397"/>
        </w:tabs>
        <w:suppressAutoHyphens/>
        <w:ind w:left="567" w:hanging="283"/>
        <w:jc w:val="both"/>
        <w:rPr>
          <w:rFonts w:ascii="Bookman Old Style" w:hAnsi="Bookman Old Style"/>
          <w:i w:val="0"/>
          <w:sz w:val="20"/>
        </w:rPr>
      </w:pPr>
      <w:r w:rsidRPr="0072293D">
        <w:rPr>
          <w:rFonts w:ascii="Bookman Old Style" w:hAnsi="Bookman Old Style"/>
          <w:i w:val="0"/>
          <w:sz w:val="20"/>
        </w:rPr>
        <w:t xml:space="preserve">Realizar examen físico </w:t>
      </w:r>
      <w:r w:rsidR="0029742C">
        <w:rPr>
          <w:rFonts w:ascii="Bookman Old Style" w:hAnsi="Bookman Old Style"/>
          <w:i w:val="0"/>
          <w:sz w:val="20"/>
        </w:rPr>
        <w:t xml:space="preserve">del infante, mediante </w:t>
      </w:r>
      <w:r w:rsidRPr="0072293D">
        <w:rPr>
          <w:rFonts w:ascii="Bookman Old Style" w:hAnsi="Bookman Old Style"/>
          <w:i w:val="0"/>
          <w:sz w:val="20"/>
        </w:rPr>
        <w:t>los procedimientos clínicos establecidos: inspección, palpación, percusión, auscultación, apariencia general, descripción de cabeza, cuello, tórax, abdomen, genitales, extremidades, piel,</w:t>
      </w:r>
      <w:r w:rsidR="00027837">
        <w:rPr>
          <w:rFonts w:ascii="Bookman Old Style" w:hAnsi="Bookman Old Style"/>
          <w:i w:val="0"/>
          <w:sz w:val="20"/>
        </w:rPr>
        <w:t xml:space="preserve"> neurológico, con </w:t>
      </w:r>
      <w:r w:rsidR="0029742C">
        <w:rPr>
          <w:rFonts w:ascii="Bookman Old Style" w:hAnsi="Bookman Old Style"/>
          <w:i w:val="0"/>
          <w:sz w:val="20"/>
        </w:rPr>
        <w:t xml:space="preserve">la finalidad de detectar anormalidades en el desarrollo de los mismos. </w:t>
      </w:r>
    </w:p>
    <w:p w:rsidR="009D3A6E" w:rsidRPr="0072293D" w:rsidRDefault="009D3A6E" w:rsidP="00FB3208">
      <w:pPr>
        <w:suppressAutoHyphens/>
        <w:ind w:left="567"/>
        <w:jc w:val="both"/>
        <w:rPr>
          <w:rFonts w:ascii="Bookman Old Style" w:hAnsi="Bookman Old Style"/>
          <w:i w:val="0"/>
          <w:sz w:val="20"/>
        </w:rPr>
      </w:pPr>
    </w:p>
    <w:p w:rsidR="009D3A6E" w:rsidRPr="0072293D" w:rsidRDefault="009D3A6E" w:rsidP="00FB3208">
      <w:pPr>
        <w:numPr>
          <w:ilvl w:val="0"/>
          <w:numId w:val="45"/>
        </w:numPr>
        <w:tabs>
          <w:tab w:val="clear" w:pos="397"/>
        </w:tabs>
        <w:suppressAutoHyphens/>
        <w:ind w:left="567" w:hanging="283"/>
        <w:jc w:val="both"/>
        <w:rPr>
          <w:rFonts w:ascii="Bookman Old Style" w:hAnsi="Bookman Old Style"/>
          <w:i w:val="0"/>
          <w:sz w:val="20"/>
        </w:rPr>
      </w:pPr>
      <w:r w:rsidRPr="0072293D">
        <w:rPr>
          <w:rFonts w:ascii="Bookman Old Style" w:hAnsi="Bookman Old Style"/>
          <w:i w:val="0"/>
          <w:sz w:val="20"/>
        </w:rPr>
        <w:t>Evaluar el estado nutricional de acuerdo al gráfico de crecimiento, con el propósito de recomendar una nutrición balanceada acorde a la edad.</w:t>
      </w:r>
    </w:p>
    <w:p w:rsidR="009D3A6E" w:rsidRPr="0072293D" w:rsidRDefault="009D3A6E" w:rsidP="00FB3208">
      <w:pPr>
        <w:suppressAutoHyphens/>
        <w:ind w:left="567"/>
        <w:jc w:val="both"/>
        <w:rPr>
          <w:rFonts w:ascii="Bookman Old Style" w:hAnsi="Bookman Old Style"/>
          <w:i w:val="0"/>
          <w:sz w:val="20"/>
        </w:rPr>
      </w:pPr>
    </w:p>
    <w:p w:rsidR="009D3A6E" w:rsidRPr="0072293D" w:rsidRDefault="009D3A6E" w:rsidP="00FB3208">
      <w:pPr>
        <w:numPr>
          <w:ilvl w:val="0"/>
          <w:numId w:val="45"/>
        </w:numPr>
        <w:tabs>
          <w:tab w:val="clear" w:pos="397"/>
        </w:tabs>
        <w:suppressAutoHyphens/>
        <w:ind w:left="567" w:hanging="283"/>
        <w:jc w:val="both"/>
        <w:rPr>
          <w:rFonts w:ascii="Bookman Old Style" w:hAnsi="Bookman Old Style"/>
          <w:i w:val="0"/>
          <w:sz w:val="20"/>
        </w:rPr>
      </w:pPr>
      <w:r w:rsidRPr="0072293D">
        <w:rPr>
          <w:rFonts w:ascii="Bookman Old Style" w:hAnsi="Bookman Old Style"/>
          <w:i w:val="0"/>
          <w:sz w:val="20"/>
        </w:rPr>
        <w:t>Evaluar el desarrollo psicomotor</w:t>
      </w:r>
      <w:r w:rsidR="0029742C">
        <w:rPr>
          <w:rFonts w:ascii="Bookman Old Style" w:hAnsi="Bookman Old Style"/>
          <w:i w:val="0"/>
          <w:sz w:val="20"/>
        </w:rPr>
        <w:t>,</w:t>
      </w:r>
      <w:r w:rsidRPr="0072293D">
        <w:rPr>
          <w:rFonts w:ascii="Bookman Old Style" w:hAnsi="Bookman Old Style"/>
          <w:i w:val="0"/>
          <w:sz w:val="20"/>
        </w:rPr>
        <w:t xml:space="preserve"> </w:t>
      </w:r>
      <w:r w:rsidR="0029742C">
        <w:rPr>
          <w:rFonts w:ascii="Bookman Old Style" w:hAnsi="Bookman Old Style"/>
          <w:i w:val="0"/>
          <w:sz w:val="20"/>
        </w:rPr>
        <w:t xml:space="preserve">considerando los </w:t>
      </w:r>
      <w:r w:rsidRPr="0072293D">
        <w:rPr>
          <w:rFonts w:ascii="Bookman Old Style" w:hAnsi="Bookman Old Style"/>
          <w:i w:val="0"/>
          <w:sz w:val="20"/>
        </w:rPr>
        <w:t>parámetros del gr</w:t>
      </w:r>
      <w:r w:rsidR="0029742C">
        <w:rPr>
          <w:rFonts w:ascii="Bookman Old Style" w:hAnsi="Bookman Old Style"/>
          <w:i w:val="0"/>
          <w:sz w:val="20"/>
        </w:rPr>
        <w:t>áfico de desarrollo establecido.</w:t>
      </w:r>
    </w:p>
    <w:p w:rsidR="009D3A6E" w:rsidRPr="0072293D" w:rsidRDefault="009D3A6E" w:rsidP="00FB3208">
      <w:pPr>
        <w:suppressAutoHyphens/>
        <w:ind w:left="567"/>
        <w:jc w:val="both"/>
        <w:rPr>
          <w:rFonts w:ascii="Bookman Old Style" w:hAnsi="Bookman Old Style"/>
          <w:i w:val="0"/>
          <w:sz w:val="20"/>
        </w:rPr>
      </w:pPr>
    </w:p>
    <w:p w:rsidR="009D3A6E" w:rsidRPr="0072293D" w:rsidRDefault="009D3A6E" w:rsidP="00FB3208">
      <w:pPr>
        <w:numPr>
          <w:ilvl w:val="0"/>
          <w:numId w:val="45"/>
        </w:numPr>
        <w:tabs>
          <w:tab w:val="clear" w:pos="397"/>
        </w:tabs>
        <w:suppressAutoHyphens/>
        <w:ind w:left="567" w:hanging="283"/>
        <w:jc w:val="both"/>
        <w:rPr>
          <w:rFonts w:ascii="Bookman Old Style" w:hAnsi="Bookman Old Style"/>
          <w:i w:val="0"/>
          <w:sz w:val="20"/>
        </w:rPr>
      </w:pPr>
      <w:r w:rsidRPr="0072293D">
        <w:rPr>
          <w:rFonts w:ascii="Bookman Old Style" w:hAnsi="Bookman Old Style"/>
          <w:i w:val="0"/>
          <w:sz w:val="20"/>
        </w:rPr>
        <w:t>Efectuar impresión diagnóstica, para efectos de planificar y ejecutar labor educativa.</w:t>
      </w:r>
    </w:p>
    <w:p w:rsidR="009D3A6E" w:rsidRPr="0072293D" w:rsidRDefault="009D3A6E" w:rsidP="00FB3208">
      <w:pPr>
        <w:suppressAutoHyphens/>
        <w:ind w:left="567"/>
        <w:jc w:val="both"/>
        <w:rPr>
          <w:rFonts w:ascii="Bookman Old Style" w:hAnsi="Bookman Old Style"/>
          <w:i w:val="0"/>
          <w:sz w:val="20"/>
        </w:rPr>
      </w:pPr>
    </w:p>
    <w:p w:rsidR="009D3A6E" w:rsidRPr="0072293D" w:rsidRDefault="009D3A6E" w:rsidP="00FB3208">
      <w:pPr>
        <w:numPr>
          <w:ilvl w:val="0"/>
          <w:numId w:val="45"/>
        </w:numPr>
        <w:tabs>
          <w:tab w:val="clear" w:pos="397"/>
        </w:tabs>
        <w:suppressAutoHyphens/>
        <w:ind w:left="567" w:hanging="283"/>
        <w:jc w:val="both"/>
        <w:rPr>
          <w:rFonts w:ascii="Bookman Old Style" w:hAnsi="Bookman Old Style"/>
          <w:i w:val="0"/>
          <w:sz w:val="20"/>
        </w:rPr>
      </w:pPr>
      <w:r w:rsidRPr="0072293D">
        <w:rPr>
          <w:rFonts w:ascii="Bookman Old Style" w:hAnsi="Bookman Old Style"/>
          <w:i w:val="0"/>
          <w:sz w:val="20"/>
        </w:rPr>
        <w:t xml:space="preserve">Realizar vacunación a los niños según esquema y edad, con el propósito de </w:t>
      </w:r>
      <w:r w:rsidR="0029742C">
        <w:rPr>
          <w:rFonts w:ascii="Bookman Old Style" w:hAnsi="Bookman Old Style"/>
          <w:i w:val="0"/>
          <w:sz w:val="20"/>
        </w:rPr>
        <w:t xml:space="preserve">cumplir con lo establecido y </w:t>
      </w:r>
      <w:r w:rsidRPr="0072293D">
        <w:rPr>
          <w:rFonts w:ascii="Bookman Old Style" w:hAnsi="Bookman Old Style"/>
          <w:i w:val="0"/>
          <w:sz w:val="20"/>
        </w:rPr>
        <w:t xml:space="preserve">promover la prevención </w:t>
      </w:r>
      <w:r w:rsidR="0029742C">
        <w:rPr>
          <w:rFonts w:ascii="Bookman Old Style" w:hAnsi="Bookman Old Style"/>
          <w:i w:val="0"/>
          <w:sz w:val="20"/>
        </w:rPr>
        <w:t xml:space="preserve">de enfermedades infantiles. </w:t>
      </w:r>
    </w:p>
    <w:p w:rsidR="009D3A6E" w:rsidRPr="0072293D" w:rsidRDefault="009D3A6E" w:rsidP="00FB3208">
      <w:pPr>
        <w:suppressAutoHyphens/>
        <w:ind w:left="567"/>
        <w:jc w:val="both"/>
        <w:rPr>
          <w:rFonts w:ascii="Bookman Old Style" w:hAnsi="Bookman Old Style"/>
          <w:i w:val="0"/>
          <w:sz w:val="20"/>
        </w:rPr>
      </w:pPr>
    </w:p>
    <w:p w:rsidR="009D3A6E" w:rsidRPr="0072293D" w:rsidRDefault="009D3A6E" w:rsidP="00FB3208">
      <w:pPr>
        <w:numPr>
          <w:ilvl w:val="0"/>
          <w:numId w:val="45"/>
        </w:numPr>
        <w:tabs>
          <w:tab w:val="clear" w:pos="397"/>
        </w:tabs>
        <w:suppressAutoHyphens/>
        <w:ind w:left="567" w:hanging="283"/>
        <w:jc w:val="both"/>
        <w:rPr>
          <w:rFonts w:ascii="Bookman Old Style" w:hAnsi="Bookman Old Style"/>
          <w:i w:val="0"/>
          <w:sz w:val="20"/>
        </w:rPr>
      </w:pPr>
      <w:r w:rsidRPr="0072293D">
        <w:rPr>
          <w:rFonts w:ascii="Bookman Old Style" w:hAnsi="Bookman Old Style"/>
          <w:i w:val="0"/>
          <w:sz w:val="20"/>
        </w:rPr>
        <w:t>Revisar carnet de vacunación y anotar en este y en el expediente clínico, tipo de vacuna aplicada y fecha de vacunación e informar a la madre sobre posibles reacciones de la vacuna, a fin de que se lleve un registro de las mismas.</w:t>
      </w:r>
    </w:p>
    <w:p w:rsidR="009D3A6E" w:rsidRPr="0072293D" w:rsidRDefault="009D3A6E" w:rsidP="00FB3208">
      <w:pPr>
        <w:suppressAutoHyphens/>
        <w:ind w:left="567"/>
        <w:jc w:val="both"/>
        <w:rPr>
          <w:rFonts w:ascii="Bookman Old Style" w:hAnsi="Bookman Old Style"/>
          <w:i w:val="0"/>
          <w:sz w:val="20"/>
        </w:rPr>
      </w:pPr>
    </w:p>
    <w:p w:rsidR="009D3A6E" w:rsidRPr="0072293D" w:rsidRDefault="009D3A6E" w:rsidP="00FB3208">
      <w:pPr>
        <w:numPr>
          <w:ilvl w:val="0"/>
          <w:numId w:val="45"/>
        </w:numPr>
        <w:tabs>
          <w:tab w:val="clear" w:pos="397"/>
        </w:tabs>
        <w:suppressAutoHyphens/>
        <w:ind w:left="567" w:hanging="283"/>
        <w:jc w:val="both"/>
        <w:rPr>
          <w:rFonts w:ascii="Bookman Old Style" w:hAnsi="Bookman Old Style"/>
          <w:i w:val="0"/>
          <w:sz w:val="20"/>
        </w:rPr>
      </w:pPr>
      <w:r w:rsidRPr="0072293D">
        <w:rPr>
          <w:rFonts w:ascii="Bookman Old Style" w:hAnsi="Bookman Old Style"/>
          <w:i w:val="0"/>
          <w:sz w:val="20"/>
        </w:rPr>
        <w:t>Proporcionar charlas educativas a nivel individual y grupal en aspectos que influyen en la salud del niño y con ello mejorar la calidad de vida de éstos.</w:t>
      </w:r>
    </w:p>
    <w:p w:rsidR="009D3A6E" w:rsidRPr="0072293D" w:rsidRDefault="009D3A6E" w:rsidP="00FB3208">
      <w:pPr>
        <w:suppressAutoHyphens/>
        <w:ind w:left="567"/>
        <w:jc w:val="both"/>
        <w:rPr>
          <w:rFonts w:ascii="Bookman Old Style" w:hAnsi="Bookman Old Style"/>
          <w:i w:val="0"/>
          <w:sz w:val="20"/>
        </w:rPr>
      </w:pPr>
    </w:p>
    <w:p w:rsidR="009D3A6E" w:rsidRPr="0072293D" w:rsidRDefault="009D3A6E" w:rsidP="00FB3208">
      <w:pPr>
        <w:numPr>
          <w:ilvl w:val="0"/>
          <w:numId w:val="45"/>
        </w:numPr>
        <w:tabs>
          <w:tab w:val="clear" w:pos="397"/>
        </w:tabs>
        <w:suppressAutoHyphens/>
        <w:ind w:left="567" w:hanging="283"/>
        <w:jc w:val="both"/>
        <w:rPr>
          <w:rFonts w:ascii="Bookman Old Style" w:hAnsi="Bookman Old Style"/>
          <w:i w:val="0"/>
          <w:sz w:val="20"/>
        </w:rPr>
      </w:pPr>
      <w:r w:rsidRPr="0072293D">
        <w:rPr>
          <w:rFonts w:ascii="Bookman Old Style" w:hAnsi="Bookman Old Style"/>
          <w:i w:val="0"/>
          <w:sz w:val="20"/>
        </w:rPr>
        <w:t>Llevar registro diario de la atención de crecimiento y desarrollo proporcionada a cada niño, de acuerdo a instrucciones.</w:t>
      </w:r>
    </w:p>
    <w:p w:rsidR="009D3A6E" w:rsidRDefault="009D3A6E" w:rsidP="00FB3208">
      <w:pPr>
        <w:suppressAutoHyphens/>
        <w:ind w:left="567"/>
        <w:jc w:val="both"/>
        <w:rPr>
          <w:rFonts w:ascii="Bookman Old Style" w:hAnsi="Bookman Old Style"/>
          <w:i w:val="0"/>
          <w:sz w:val="20"/>
        </w:rPr>
      </w:pPr>
    </w:p>
    <w:p w:rsidR="00D402CA" w:rsidRDefault="00D402CA" w:rsidP="00FB3208">
      <w:pPr>
        <w:suppressAutoHyphens/>
        <w:ind w:left="567"/>
        <w:jc w:val="both"/>
        <w:rPr>
          <w:rFonts w:ascii="Bookman Old Style" w:hAnsi="Bookman Old Style"/>
          <w:i w:val="0"/>
          <w:sz w:val="20"/>
        </w:rPr>
      </w:pPr>
    </w:p>
    <w:p w:rsidR="009D3A6E" w:rsidRPr="0072293D" w:rsidRDefault="009D3A6E" w:rsidP="00FB3208">
      <w:pPr>
        <w:numPr>
          <w:ilvl w:val="0"/>
          <w:numId w:val="45"/>
        </w:numPr>
        <w:tabs>
          <w:tab w:val="clear" w:pos="397"/>
        </w:tabs>
        <w:suppressAutoHyphens/>
        <w:ind w:left="567" w:hanging="283"/>
        <w:jc w:val="both"/>
        <w:rPr>
          <w:rFonts w:ascii="Bookman Old Style" w:hAnsi="Bookman Old Style"/>
          <w:i w:val="0"/>
          <w:sz w:val="20"/>
        </w:rPr>
      </w:pPr>
      <w:r w:rsidRPr="0072293D">
        <w:rPr>
          <w:rFonts w:ascii="Bookman Old Style" w:hAnsi="Bookman Old Style"/>
          <w:i w:val="0"/>
          <w:sz w:val="20"/>
        </w:rPr>
        <w:t xml:space="preserve">Mantener en óptimas condiciones </w:t>
      </w:r>
      <w:r w:rsidR="0029742C">
        <w:rPr>
          <w:rFonts w:ascii="Bookman Old Style" w:hAnsi="Bookman Old Style"/>
          <w:i w:val="0"/>
          <w:sz w:val="20"/>
        </w:rPr>
        <w:t xml:space="preserve">la </w:t>
      </w:r>
      <w:r w:rsidRPr="0072293D">
        <w:rPr>
          <w:rFonts w:ascii="Bookman Old Style" w:hAnsi="Bookman Old Style"/>
          <w:i w:val="0"/>
          <w:sz w:val="20"/>
        </w:rPr>
        <w:t>cadena de frío</w:t>
      </w:r>
      <w:r w:rsidR="0029742C">
        <w:rPr>
          <w:rFonts w:ascii="Bookman Old Style" w:hAnsi="Bookman Old Style"/>
          <w:i w:val="0"/>
          <w:sz w:val="20"/>
        </w:rPr>
        <w:t>,</w:t>
      </w:r>
      <w:r w:rsidRPr="0072293D">
        <w:rPr>
          <w:rFonts w:ascii="Bookman Old Style" w:hAnsi="Bookman Old Style"/>
          <w:i w:val="0"/>
          <w:sz w:val="20"/>
        </w:rPr>
        <w:t xml:space="preserve"> para</w:t>
      </w:r>
      <w:r w:rsidR="0029742C">
        <w:rPr>
          <w:rFonts w:ascii="Bookman Old Style" w:hAnsi="Bookman Old Style"/>
          <w:i w:val="0"/>
          <w:sz w:val="20"/>
        </w:rPr>
        <w:t xml:space="preserve"> la</w:t>
      </w:r>
      <w:r w:rsidRPr="0072293D">
        <w:rPr>
          <w:rFonts w:ascii="Bookman Old Style" w:hAnsi="Bookman Old Style"/>
          <w:i w:val="0"/>
          <w:sz w:val="20"/>
        </w:rPr>
        <w:t xml:space="preserve"> correcta </w:t>
      </w:r>
      <w:r w:rsidR="0029742C">
        <w:rPr>
          <w:rFonts w:ascii="Bookman Old Style" w:hAnsi="Bookman Old Style"/>
          <w:i w:val="0"/>
          <w:sz w:val="20"/>
        </w:rPr>
        <w:t>conservación de los medicamentos.</w:t>
      </w:r>
    </w:p>
    <w:p w:rsidR="009D3A6E" w:rsidRPr="0072293D" w:rsidRDefault="009D3A6E" w:rsidP="00FB3208">
      <w:pPr>
        <w:suppressAutoHyphens/>
        <w:ind w:left="567"/>
        <w:jc w:val="both"/>
        <w:rPr>
          <w:rFonts w:ascii="Bookman Old Style" w:hAnsi="Bookman Old Style"/>
          <w:i w:val="0"/>
          <w:sz w:val="20"/>
        </w:rPr>
      </w:pPr>
    </w:p>
    <w:p w:rsidR="009D3A6E" w:rsidRPr="0072293D" w:rsidRDefault="009D3A6E" w:rsidP="00FB3208">
      <w:pPr>
        <w:numPr>
          <w:ilvl w:val="0"/>
          <w:numId w:val="45"/>
        </w:numPr>
        <w:tabs>
          <w:tab w:val="clear" w:pos="397"/>
        </w:tabs>
        <w:suppressAutoHyphens/>
        <w:ind w:left="567" w:hanging="283"/>
        <w:jc w:val="both"/>
        <w:rPr>
          <w:rFonts w:ascii="Bookman Old Style" w:hAnsi="Bookman Old Style"/>
          <w:i w:val="0"/>
          <w:sz w:val="20"/>
        </w:rPr>
      </w:pPr>
      <w:r w:rsidRPr="0072293D">
        <w:rPr>
          <w:rFonts w:ascii="Bookman Old Style" w:hAnsi="Bookman Old Style"/>
          <w:i w:val="0"/>
          <w:sz w:val="20"/>
        </w:rPr>
        <w:t>Solicitar el aprovisionamiento de recursos materiales o insumos utilizados para la oportuna ejecución de las actividades desarrolladas.</w:t>
      </w:r>
    </w:p>
    <w:p w:rsidR="009D3A6E" w:rsidRPr="0072293D" w:rsidRDefault="009D3A6E" w:rsidP="00FB3208">
      <w:pPr>
        <w:suppressAutoHyphens/>
        <w:ind w:left="567"/>
        <w:jc w:val="both"/>
        <w:rPr>
          <w:rFonts w:ascii="Bookman Old Style" w:hAnsi="Bookman Old Style"/>
          <w:i w:val="0"/>
          <w:sz w:val="20"/>
        </w:rPr>
      </w:pPr>
    </w:p>
    <w:p w:rsidR="009D3A6E" w:rsidRPr="0072293D" w:rsidRDefault="009D3A6E" w:rsidP="00FB3208">
      <w:pPr>
        <w:numPr>
          <w:ilvl w:val="0"/>
          <w:numId w:val="45"/>
        </w:numPr>
        <w:tabs>
          <w:tab w:val="clear" w:pos="397"/>
        </w:tabs>
        <w:suppressAutoHyphens/>
        <w:ind w:left="567" w:hanging="283"/>
        <w:jc w:val="both"/>
        <w:rPr>
          <w:rFonts w:ascii="Bookman Old Style" w:hAnsi="Bookman Old Style"/>
          <w:i w:val="0"/>
          <w:sz w:val="20"/>
        </w:rPr>
      </w:pPr>
      <w:r w:rsidRPr="0072293D">
        <w:rPr>
          <w:rFonts w:ascii="Bookman Old Style" w:hAnsi="Bookman Old Style"/>
          <w:i w:val="0"/>
          <w:sz w:val="20"/>
        </w:rPr>
        <w:t>Llevar registros actualizados de los trámites y/o casos realizados, como mecanismo para la generación de estadísticas.</w:t>
      </w:r>
    </w:p>
    <w:p w:rsidR="009D3A6E" w:rsidRPr="0072293D" w:rsidRDefault="009D3A6E" w:rsidP="00FB3208">
      <w:pPr>
        <w:suppressAutoHyphens/>
        <w:ind w:left="567"/>
        <w:jc w:val="both"/>
        <w:rPr>
          <w:rFonts w:ascii="Bookman Old Style" w:hAnsi="Bookman Old Style"/>
          <w:i w:val="0"/>
          <w:sz w:val="20"/>
        </w:rPr>
      </w:pPr>
    </w:p>
    <w:p w:rsidR="009D3A6E" w:rsidRPr="0072293D" w:rsidRDefault="009D3A6E" w:rsidP="00FB3208">
      <w:pPr>
        <w:numPr>
          <w:ilvl w:val="0"/>
          <w:numId w:val="45"/>
        </w:numPr>
        <w:tabs>
          <w:tab w:val="clear" w:pos="397"/>
        </w:tabs>
        <w:suppressAutoHyphens/>
        <w:ind w:left="567" w:hanging="283"/>
        <w:jc w:val="both"/>
        <w:rPr>
          <w:rFonts w:ascii="Bookman Old Style" w:hAnsi="Bookman Old Style"/>
          <w:i w:val="0"/>
          <w:sz w:val="20"/>
        </w:rPr>
      </w:pPr>
      <w:r w:rsidRPr="0072293D">
        <w:rPr>
          <w:rFonts w:ascii="Bookman Old Style" w:hAnsi="Bookman Old Style"/>
          <w:i w:val="0"/>
          <w:sz w:val="20"/>
        </w:rPr>
        <w:t>Apoyar al área de trabajo cuando sea necesario, realizando actividades para suplir ausencias de personal o situaciones de urgencia.</w:t>
      </w:r>
    </w:p>
    <w:p w:rsidR="009D3A6E" w:rsidRPr="0072293D" w:rsidRDefault="009D3A6E" w:rsidP="00FB3208">
      <w:pPr>
        <w:suppressAutoHyphens/>
        <w:ind w:left="567"/>
        <w:jc w:val="both"/>
        <w:rPr>
          <w:rFonts w:ascii="Bookman Old Style" w:hAnsi="Bookman Old Style"/>
          <w:i w:val="0"/>
          <w:sz w:val="20"/>
        </w:rPr>
      </w:pPr>
    </w:p>
    <w:p w:rsidR="009D3A6E" w:rsidRPr="0072293D" w:rsidRDefault="009D3A6E" w:rsidP="00FB3208">
      <w:pPr>
        <w:numPr>
          <w:ilvl w:val="0"/>
          <w:numId w:val="45"/>
        </w:numPr>
        <w:tabs>
          <w:tab w:val="clear" w:pos="397"/>
        </w:tabs>
        <w:suppressAutoHyphens/>
        <w:ind w:left="567" w:hanging="283"/>
        <w:jc w:val="both"/>
        <w:rPr>
          <w:rFonts w:ascii="Bookman Old Style" w:hAnsi="Bookman Old Style"/>
          <w:i w:val="0"/>
          <w:sz w:val="20"/>
        </w:rPr>
      </w:pPr>
      <w:r w:rsidRPr="0072293D">
        <w:rPr>
          <w:rFonts w:ascii="Bookman Old Style" w:hAnsi="Bookman Old Style"/>
          <w:i w:val="0"/>
          <w:sz w:val="20"/>
        </w:rPr>
        <w:t>Colaborar con la inducción de personal nuevo, dando a conocer los procesos y/o funciones, con el fin de que se involucre en el trabajo del área.</w:t>
      </w:r>
    </w:p>
    <w:p w:rsidR="009D3A6E" w:rsidRPr="0072293D" w:rsidRDefault="009D3A6E" w:rsidP="00FB3208">
      <w:pPr>
        <w:suppressAutoHyphens/>
        <w:ind w:left="567"/>
        <w:jc w:val="both"/>
        <w:rPr>
          <w:rFonts w:ascii="Bookman Old Style" w:hAnsi="Bookman Old Style"/>
          <w:i w:val="0"/>
          <w:sz w:val="20"/>
        </w:rPr>
      </w:pPr>
    </w:p>
    <w:p w:rsidR="009D3A6E" w:rsidRPr="00FB3208" w:rsidRDefault="009D3A6E" w:rsidP="00FB3208">
      <w:pPr>
        <w:numPr>
          <w:ilvl w:val="0"/>
          <w:numId w:val="45"/>
        </w:numPr>
        <w:tabs>
          <w:tab w:val="clear" w:pos="397"/>
        </w:tabs>
        <w:suppressAutoHyphens/>
        <w:ind w:left="567" w:hanging="283"/>
        <w:jc w:val="both"/>
        <w:rPr>
          <w:rFonts w:ascii="Bookman Old Style" w:hAnsi="Bookman Old Style"/>
          <w:i w:val="0"/>
          <w:sz w:val="20"/>
        </w:rPr>
      </w:pPr>
      <w:r w:rsidRPr="0072293D">
        <w:rPr>
          <w:rFonts w:ascii="Bookman Old Style" w:hAnsi="Bookman Old Style"/>
          <w:i w:val="0"/>
          <w:sz w:val="20"/>
        </w:rPr>
        <w:t>Dar a conocer al jefe los resultados de sus actividades ya sea periódicamente o atendiendo requerimientos de este, a fin de que sirvan como insumo para la generación de reportes.</w:t>
      </w:r>
    </w:p>
    <w:p w:rsidR="009D3A6E" w:rsidRPr="0072293D" w:rsidRDefault="009D3A6E" w:rsidP="00FB3208">
      <w:pPr>
        <w:suppressAutoHyphens/>
        <w:ind w:left="567"/>
        <w:jc w:val="both"/>
        <w:rPr>
          <w:rFonts w:ascii="Bookman Old Style" w:hAnsi="Bookman Old Style"/>
          <w:i w:val="0"/>
          <w:sz w:val="20"/>
        </w:rPr>
      </w:pPr>
    </w:p>
    <w:p w:rsidR="009D3A6E" w:rsidRPr="00FB3208" w:rsidRDefault="009D3A6E" w:rsidP="00FB3208">
      <w:pPr>
        <w:numPr>
          <w:ilvl w:val="0"/>
          <w:numId w:val="45"/>
        </w:numPr>
        <w:tabs>
          <w:tab w:val="clear" w:pos="397"/>
        </w:tabs>
        <w:suppressAutoHyphens/>
        <w:ind w:left="567" w:hanging="283"/>
        <w:jc w:val="both"/>
        <w:rPr>
          <w:rFonts w:ascii="Bookman Old Style" w:hAnsi="Bookman Old Style"/>
          <w:i w:val="0"/>
          <w:sz w:val="20"/>
        </w:rPr>
      </w:pPr>
      <w:r w:rsidRPr="0072293D">
        <w:rPr>
          <w:rFonts w:ascii="Bookman Old Style" w:hAnsi="Bookman Old Style"/>
          <w:i w:val="0"/>
          <w:sz w:val="20"/>
        </w:rPr>
        <w:t>Realizar otras actividades encomendadas por la jefatura inmediata</w:t>
      </w:r>
    </w:p>
    <w:p w:rsidR="009D3A6E" w:rsidRPr="0072293D" w:rsidRDefault="009D3A6E" w:rsidP="00434966">
      <w:pPr>
        <w:suppressAutoHyphens/>
        <w:rPr>
          <w:lang w:val="es-CL"/>
        </w:rPr>
      </w:pPr>
    </w:p>
    <w:p w:rsidR="009D3A6E" w:rsidRDefault="009D3A6E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9D3A6E" w:rsidRPr="00141A3A" w:rsidRDefault="009D3A6E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12"/>
        </w:rPr>
      </w:pPr>
    </w:p>
    <w:p w:rsidR="009D3A6E" w:rsidRDefault="009D3A6E" w:rsidP="0029742C">
      <w:pPr>
        <w:tabs>
          <w:tab w:val="left" w:pos="2694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Ninguno</w:t>
      </w:r>
      <w:r w:rsidR="0029742C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9D3A6E" w:rsidRPr="00461C00" w:rsidRDefault="009D3A6E" w:rsidP="0072293D">
      <w:pPr>
        <w:tabs>
          <w:tab w:val="left" w:pos="5040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16"/>
        </w:rPr>
      </w:pPr>
    </w:p>
    <w:p w:rsidR="009D3A6E" w:rsidRDefault="009D3A6E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9D3A6E" w:rsidRPr="00540ED7" w:rsidRDefault="009D3A6E" w:rsidP="000E31F4">
      <w:pPr>
        <w:suppressAutoHyphens/>
        <w:rPr>
          <w:sz w:val="18"/>
        </w:rPr>
      </w:pPr>
    </w:p>
    <w:p w:rsidR="009D3A6E" w:rsidRDefault="009D3A6E" w:rsidP="00FB3208">
      <w:pPr>
        <w:numPr>
          <w:ilvl w:val="0"/>
          <w:numId w:val="3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9D3A6E" w:rsidRPr="00FB3208" w:rsidRDefault="009D3A6E" w:rsidP="00FB3208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 w:rsidRPr="00FB3208">
        <w:rPr>
          <w:rFonts w:ascii="Bookman Old Style" w:hAnsi="Bookman Old Style" w:cs="Arial"/>
          <w:i w:val="0"/>
          <w:iCs/>
          <w:sz w:val="20"/>
        </w:rPr>
        <w:t>Actividades educativas desarrolladas</w:t>
      </w:r>
      <w:r w:rsidR="0029742C">
        <w:rPr>
          <w:rFonts w:ascii="Bookman Old Style" w:hAnsi="Bookman Old Style" w:cs="Arial"/>
          <w:i w:val="0"/>
          <w:iCs/>
          <w:sz w:val="20"/>
        </w:rPr>
        <w:t xml:space="preserve"> con oportunidad</w:t>
      </w:r>
      <w:r w:rsidR="00FA5BB7">
        <w:rPr>
          <w:rFonts w:ascii="Bookman Old Style" w:hAnsi="Bookman Old Style" w:cs="Arial"/>
          <w:i w:val="0"/>
          <w:iCs/>
          <w:sz w:val="20"/>
        </w:rPr>
        <w:t>.</w:t>
      </w:r>
    </w:p>
    <w:p w:rsidR="009D3A6E" w:rsidRPr="00FB3208" w:rsidRDefault="009D3A6E" w:rsidP="00FB3208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 w:rsidRPr="00FB3208">
        <w:rPr>
          <w:rFonts w:ascii="Bookman Old Style" w:hAnsi="Bookman Old Style" w:cs="Arial"/>
          <w:i w:val="0"/>
          <w:iCs/>
          <w:sz w:val="20"/>
        </w:rPr>
        <w:t>Evaluación</w:t>
      </w:r>
      <w:r w:rsidR="00FA5BB7">
        <w:rPr>
          <w:rFonts w:ascii="Bookman Old Style" w:hAnsi="Bookman Old Style" w:cs="Arial"/>
          <w:i w:val="0"/>
          <w:iCs/>
          <w:sz w:val="20"/>
        </w:rPr>
        <w:t xml:space="preserve"> efectiva </w:t>
      </w:r>
      <w:r w:rsidRPr="00FB3208">
        <w:rPr>
          <w:rFonts w:ascii="Bookman Old Style" w:hAnsi="Bookman Old Style" w:cs="Arial"/>
          <w:i w:val="0"/>
          <w:iCs/>
          <w:sz w:val="20"/>
        </w:rPr>
        <w:t xml:space="preserve">del desarrollo nutricional y psicomotor </w:t>
      </w:r>
      <w:r w:rsidR="00FA5BB7">
        <w:rPr>
          <w:rFonts w:ascii="Bookman Old Style" w:hAnsi="Bookman Old Style" w:cs="Arial"/>
          <w:i w:val="0"/>
          <w:iCs/>
          <w:sz w:val="20"/>
        </w:rPr>
        <w:t xml:space="preserve">del niño. </w:t>
      </w:r>
    </w:p>
    <w:p w:rsidR="009D3A6E" w:rsidRPr="00FB3208" w:rsidRDefault="00FA5BB7" w:rsidP="00FB3208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Toma adecuada de Citologías.</w:t>
      </w:r>
    </w:p>
    <w:p w:rsidR="009D3A6E" w:rsidRPr="0072293D" w:rsidRDefault="009D3A6E" w:rsidP="0072293D">
      <w:pPr>
        <w:pStyle w:val="Prrafodelista"/>
        <w:tabs>
          <w:tab w:val="left" w:pos="504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9D3A6E" w:rsidRPr="00540ED7" w:rsidRDefault="009D3A6E" w:rsidP="00FB3208">
      <w:pPr>
        <w:numPr>
          <w:ilvl w:val="0"/>
          <w:numId w:val="3"/>
        </w:numPr>
        <w:suppressAutoHyphens/>
        <w:ind w:left="360" w:hanging="76"/>
        <w:rPr>
          <w:rFonts w:ascii="Bookman Old Style" w:hAnsi="Bookman Old Style" w:cs="Arial"/>
          <w:b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t xml:space="preserve">Marco de Referencia para </w:t>
      </w:r>
      <w:smartTag w:uri="urn:schemas-microsoft-com:office:smarttags" w:element="PersonName">
        <w:smartTagPr>
          <w:attr w:name="ProductID" w:val="la Actuación"/>
        </w:smartTagPr>
        <w:r w:rsidRPr="00540ED7">
          <w:rPr>
            <w:rFonts w:ascii="Bookman Old Style" w:hAnsi="Bookman Old Style" w:cs="Arial"/>
            <w:i w:val="0"/>
            <w:iCs/>
            <w:sz w:val="20"/>
          </w:rPr>
          <w:t>la Actuación</w:t>
        </w:r>
      </w:smartTag>
      <w:r>
        <w:rPr>
          <w:rFonts w:ascii="Bookman Old Style" w:hAnsi="Bookman Old Style" w:cs="Arial"/>
          <w:i w:val="0"/>
          <w:iCs/>
          <w:sz w:val="20"/>
        </w:rPr>
        <w:t>:</w:t>
      </w:r>
    </w:p>
    <w:p w:rsidR="00804E3F" w:rsidRPr="00804E3F" w:rsidRDefault="00804E3F" w:rsidP="00804E3F">
      <w:pPr>
        <w:pStyle w:val="Prrafodelista"/>
        <w:tabs>
          <w:tab w:val="left" w:pos="993"/>
        </w:tabs>
        <w:suppressAutoHyphens/>
        <w:ind w:left="720"/>
        <w:rPr>
          <w:rFonts w:ascii="Bookman Old Style" w:hAnsi="Bookman Old Style" w:cs="Arial"/>
          <w:i w:val="0"/>
          <w:iCs/>
          <w:spacing w:val="-3"/>
          <w:sz w:val="6"/>
        </w:rPr>
      </w:pPr>
    </w:p>
    <w:p w:rsidR="009D3A6E" w:rsidRPr="00D413AD" w:rsidRDefault="009D3A6E" w:rsidP="00FB3208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D413AD">
        <w:rPr>
          <w:rFonts w:ascii="Bookman Old Style" w:hAnsi="Bookman Old Style" w:cs="Arial"/>
          <w:i w:val="0"/>
          <w:iCs/>
          <w:spacing w:val="-3"/>
          <w:sz w:val="20"/>
        </w:rPr>
        <w:t>Ley y Reglamento</w:t>
      </w:r>
      <w:r w:rsidR="00804E3F">
        <w:rPr>
          <w:rFonts w:ascii="Bookman Old Style" w:hAnsi="Bookman Old Style" w:cs="Arial"/>
          <w:i w:val="0"/>
          <w:iCs/>
          <w:spacing w:val="-3"/>
          <w:sz w:val="20"/>
        </w:rPr>
        <w:t>s</w:t>
      </w:r>
      <w:r w:rsidRPr="00D413AD">
        <w:rPr>
          <w:rFonts w:ascii="Bookman Old Style" w:hAnsi="Bookman Old Style" w:cs="Arial"/>
          <w:i w:val="0"/>
          <w:iCs/>
          <w:spacing w:val="-3"/>
          <w:sz w:val="20"/>
        </w:rPr>
        <w:t xml:space="preserve"> del ISSS</w:t>
      </w:r>
      <w:r w:rsidR="006879C6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9D3A6E" w:rsidRDefault="009D3A6E" w:rsidP="00FB3208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Ley de Ética Gubernamental</w:t>
      </w:r>
      <w:r w:rsidR="006879C6">
        <w:rPr>
          <w:rFonts w:ascii="Bookman Old Style" w:hAnsi="Bookman Old Style" w:cs="Arial"/>
          <w:i w:val="0"/>
          <w:iCs/>
          <w:sz w:val="20"/>
        </w:rPr>
        <w:t>.</w:t>
      </w:r>
    </w:p>
    <w:p w:rsidR="00804E3F" w:rsidRPr="00540ED7" w:rsidRDefault="00804E3F" w:rsidP="00804E3F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 w:rsidRPr="00D413AD">
        <w:rPr>
          <w:rFonts w:ascii="Bookman Old Style" w:hAnsi="Bookman Old Style" w:cs="Arial"/>
          <w:i w:val="0"/>
          <w:iCs/>
          <w:spacing w:val="-3"/>
          <w:sz w:val="20"/>
        </w:rPr>
        <w:t>M</w:t>
      </w:r>
      <w:r>
        <w:rPr>
          <w:rFonts w:ascii="Bookman Old Style" w:hAnsi="Bookman Old Style" w:cs="Arial"/>
          <w:i w:val="0"/>
          <w:iCs/>
          <w:sz w:val="20"/>
        </w:rPr>
        <w:t>anual de Normas y Procedimientos del Área</w:t>
      </w:r>
      <w:r w:rsidR="006879C6">
        <w:rPr>
          <w:rFonts w:ascii="Bookman Old Style" w:hAnsi="Bookman Old Style" w:cs="Arial"/>
          <w:i w:val="0"/>
          <w:iCs/>
          <w:sz w:val="20"/>
        </w:rPr>
        <w:t>.</w:t>
      </w:r>
    </w:p>
    <w:p w:rsidR="00804E3F" w:rsidRDefault="00804E3F" w:rsidP="00804E3F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Protocolos y/o Guías de Manejo, aplicables al puesto. </w:t>
      </w:r>
    </w:p>
    <w:p w:rsidR="009D3A6E" w:rsidRDefault="009D3A6E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9D3A6E" w:rsidRPr="00966C53" w:rsidRDefault="009D3A6E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966C53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9D3A6E" w:rsidRDefault="009D3A6E" w:rsidP="000E31F4">
      <w:pPr>
        <w:suppressAutoHyphens/>
        <w:jc w:val="both"/>
        <w:rPr>
          <w:rFonts w:ascii="Tahoma" w:hAnsi="Tahoma" w:cs="Tahoma"/>
          <w:color w:val="000000"/>
          <w:sz w:val="22"/>
          <w:szCs w:val="22"/>
          <w:lang w:val="es-ES"/>
        </w:rPr>
      </w:pPr>
    </w:p>
    <w:p w:rsidR="009D3A6E" w:rsidRPr="00F57C7F" w:rsidRDefault="009D3A6E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>
        <w:rPr>
          <w:rFonts w:ascii="Bookman Old Style" w:hAnsi="Bookman Old Style" w:cs="Arial"/>
          <w:i w:val="0"/>
          <w:iCs/>
          <w:sz w:val="20"/>
        </w:rPr>
        <w:t>Ninguna</w:t>
      </w:r>
      <w:r w:rsidR="0055759F">
        <w:rPr>
          <w:rFonts w:ascii="Bookman Old Style" w:hAnsi="Bookman Old Style" w:cs="Arial"/>
          <w:i w:val="0"/>
          <w:iCs/>
          <w:sz w:val="20"/>
        </w:rPr>
        <w:t>.</w:t>
      </w:r>
    </w:p>
    <w:p w:rsidR="009D3A6E" w:rsidRPr="00F57C7F" w:rsidRDefault="009D3A6E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>
        <w:rPr>
          <w:rFonts w:ascii="Bookman Old Style" w:hAnsi="Bookman Old Style" w:cs="Arial"/>
          <w:i w:val="0"/>
          <w:iCs/>
          <w:sz w:val="20"/>
        </w:rPr>
        <w:t>Ninguna</w:t>
      </w:r>
      <w:r w:rsidR="0055759F">
        <w:rPr>
          <w:rFonts w:ascii="Bookman Old Style" w:hAnsi="Bookman Old Style" w:cs="Arial"/>
          <w:i w:val="0"/>
          <w:iCs/>
          <w:sz w:val="20"/>
        </w:rPr>
        <w:t>.</w:t>
      </w:r>
    </w:p>
    <w:p w:rsidR="009D3A6E" w:rsidRPr="00F57C7F" w:rsidRDefault="009D3A6E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Pr="00DD469A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>
        <w:rPr>
          <w:rFonts w:ascii="Bookman Old Style" w:hAnsi="Bookman Old Style" w:cs="Arial"/>
          <w:i w:val="0"/>
          <w:iCs/>
          <w:sz w:val="20"/>
        </w:rPr>
        <w:t>Ninguna</w:t>
      </w:r>
      <w:r w:rsidR="0055759F">
        <w:rPr>
          <w:rFonts w:ascii="Bookman Old Style" w:hAnsi="Bookman Old Style" w:cs="Arial"/>
          <w:i w:val="0"/>
          <w:iCs/>
          <w:sz w:val="20"/>
        </w:rPr>
        <w:t>.</w:t>
      </w:r>
    </w:p>
    <w:p w:rsidR="009D3A6E" w:rsidRPr="00141A3A" w:rsidRDefault="009D3A6E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Seguridad de otros</w:t>
      </w:r>
      <w:r w:rsidRPr="00F57C7F">
        <w:rPr>
          <w:rFonts w:ascii="Bookman Old Style" w:hAnsi="Bookman Old Style" w:cs="Arial"/>
          <w:i w:val="0"/>
          <w:iCs/>
          <w:sz w:val="20"/>
        </w:rPr>
        <w:t>:</w:t>
      </w:r>
      <w:r>
        <w:rPr>
          <w:rFonts w:ascii="Bookman Old Style" w:hAnsi="Bookman Old Style" w:cs="Arial"/>
          <w:i w:val="0"/>
          <w:iCs/>
          <w:sz w:val="20"/>
        </w:rPr>
        <w:t xml:space="preserve"> </w:t>
      </w:r>
      <w:r w:rsidR="00FB3208">
        <w:rPr>
          <w:rFonts w:ascii="Bookman Old Style" w:hAnsi="Bookman Old Style" w:cs="Tahoma"/>
          <w:i w:val="0"/>
          <w:sz w:val="20"/>
          <w:lang w:val="es-CL"/>
        </w:rPr>
        <w:t xml:space="preserve">Aplicación de medicamentos, consulta a pacientes y </w:t>
      </w:r>
      <w:r w:rsidR="00266D49">
        <w:rPr>
          <w:rFonts w:ascii="Bookman Old Style" w:hAnsi="Bookman Old Style" w:cs="Tahoma"/>
          <w:i w:val="0"/>
          <w:sz w:val="20"/>
          <w:lang w:val="es-CL"/>
        </w:rPr>
        <w:t>prescribir.</w:t>
      </w:r>
    </w:p>
    <w:p w:rsidR="009D3A6E" w:rsidRPr="00F57C7F" w:rsidRDefault="0055759F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Tahoma"/>
          <w:i w:val="0"/>
          <w:sz w:val="20"/>
          <w:lang w:val="es-CL"/>
        </w:rPr>
        <w:t>Otros: Ninguna.</w:t>
      </w:r>
    </w:p>
    <w:p w:rsidR="009D3A6E" w:rsidRDefault="009D3A6E" w:rsidP="000E31F4">
      <w:pPr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9D3A6E" w:rsidRPr="00A55019" w:rsidRDefault="009D3A6E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9D3A6E" w:rsidRDefault="009D3A6E" w:rsidP="000E31F4">
      <w:pPr>
        <w:suppressAutoHyphens/>
        <w:rPr>
          <w:rFonts w:ascii="Bookman Old Style" w:hAnsi="Bookman Old Style" w:cs="Arial"/>
          <w:iCs/>
          <w:sz w:val="20"/>
        </w:rPr>
      </w:pPr>
    </w:p>
    <w:p w:rsidR="009D3A6E" w:rsidRDefault="009D3A6E" w:rsidP="00141A3A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C404F4">
        <w:rPr>
          <w:rFonts w:ascii="Bookman Old Style" w:hAnsi="Bookman Old Style" w:cs="Arial"/>
          <w:i w:val="0"/>
          <w:iCs/>
          <w:sz w:val="20"/>
        </w:rPr>
        <w:t xml:space="preserve">Grado Académico: Graduado </w:t>
      </w:r>
      <w:r>
        <w:rPr>
          <w:rFonts w:ascii="Bookman Old Style" w:hAnsi="Bookman Old Style" w:cs="Arial"/>
          <w:i w:val="0"/>
          <w:iCs/>
          <w:sz w:val="20"/>
        </w:rPr>
        <w:t xml:space="preserve">de carrera </w:t>
      </w:r>
      <w:r w:rsidR="00F1674D">
        <w:rPr>
          <w:rFonts w:ascii="Bookman Old Style" w:hAnsi="Bookman Old Style" w:cs="Arial"/>
          <w:i w:val="0"/>
          <w:iCs/>
          <w:sz w:val="20"/>
        </w:rPr>
        <w:t>T</w:t>
      </w:r>
      <w:r>
        <w:rPr>
          <w:rFonts w:ascii="Bookman Old Style" w:hAnsi="Bookman Old Style" w:cs="Arial"/>
          <w:i w:val="0"/>
          <w:iCs/>
          <w:sz w:val="20"/>
        </w:rPr>
        <w:t>écnica</w:t>
      </w:r>
      <w:r w:rsidR="00F33818">
        <w:rPr>
          <w:rFonts w:ascii="Bookman Old Style" w:hAnsi="Bookman Old Style" w:cs="Arial"/>
          <w:i w:val="0"/>
          <w:iCs/>
          <w:sz w:val="20"/>
        </w:rPr>
        <w:t>.</w:t>
      </w:r>
      <w:r w:rsidR="00CC700A">
        <w:rPr>
          <w:rFonts w:ascii="Bookman Old Style" w:hAnsi="Bookman Old Style" w:cs="Arial"/>
          <w:i w:val="0"/>
          <w:iCs/>
          <w:sz w:val="20"/>
        </w:rPr>
        <w:tab/>
      </w:r>
    </w:p>
    <w:p w:rsidR="009D3A6E" w:rsidRPr="00C404F4" w:rsidRDefault="009D3A6E" w:rsidP="000F7761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9D3A6E" w:rsidRDefault="009D3A6E" w:rsidP="0072293D">
      <w:pPr>
        <w:suppressAutoHyphens/>
        <w:ind w:left="357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    </w:t>
      </w:r>
      <w:r w:rsidRPr="000F7761">
        <w:rPr>
          <w:rFonts w:ascii="Bookman Old Style" w:hAnsi="Bookman Old Style" w:cs="Arial"/>
          <w:i w:val="0"/>
          <w:iCs/>
          <w:sz w:val="20"/>
        </w:rPr>
        <w:t xml:space="preserve">Especialidad: </w:t>
      </w:r>
      <w:r w:rsidRPr="00706D21">
        <w:rPr>
          <w:rFonts w:ascii="Bookman Old Style" w:hAnsi="Bookman Old Style" w:cs="Arial"/>
          <w:i w:val="0"/>
          <w:iCs/>
          <w:sz w:val="20"/>
        </w:rPr>
        <w:t>Materno Infantil</w:t>
      </w:r>
      <w:r w:rsidR="0055759F">
        <w:rPr>
          <w:rFonts w:ascii="Bookman Old Style" w:hAnsi="Bookman Old Style" w:cs="Arial"/>
          <w:i w:val="0"/>
          <w:iCs/>
          <w:sz w:val="20"/>
        </w:rPr>
        <w:t>.</w:t>
      </w:r>
    </w:p>
    <w:p w:rsidR="009D3A6E" w:rsidRDefault="009D3A6E" w:rsidP="0072293D">
      <w:pPr>
        <w:suppressAutoHyphens/>
        <w:ind w:left="357"/>
        <w:jc w:val="both"/>
        <w:rPr>
          <w:rFonts w:ascii="Bookman Old Style" w:hAnsi="Bookman Old Style" w:cs="Arial"/>
          <w:i w:val="0"/>
          <w:iCs/>
          <w:sz w:val="20"/>
        </w:rPr>
      </w:pPr>
    </w:p>
    <w:p w:rsidR="00FA5BB7" w:rsidRDefault="00FA5BB7" w:rsidP="0072293D">
      <w:pPr>
        <w:suppressAutoHyphens/>
        <w:ind w:left="357"/>
        <w:jc w:val="both"/>
        <w:rPr>
          <w:rFonts w:ascii="Bookman Old Style" w:hAnsi="Bookman Old Style" w:cs="Arial"/>
          <w:i w:val="0"/>
          <w:iCs/>
          <w:sz w:val="20"/>
        </w:rPr>
      </w:pPr>
    </w:p>
    <w:p w:rsidR="00FA5BB7" w:rsidRDefault="00FA5BB7" w:rsidP="0072293D">
      <w:pPr>
        <w:suppressAutoHyphens/>
        <w:ind w:left="357"/>
        <w:jc w:val="both"/>
        <w:rPr>
          <w:rFonts w:ascii="Bookman Old Style" w:hAnsi="Bookman Old Style" w:cs="Arial"/>
          <w:i w:val="0"/>
          <w:iCs/>
          <w:sz w:val="20"/>
        </w:rPr>
      </w:pPr>
    </w:p>
    <w:p w:rsidR="009D3A6E" w:rsidRDefault="009D3A6E" w:rsidP="00141A3A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bookmarkStart w:id="0" w:name="_GoBack"/>
      <w:bookmarkEnd w:id="0"/>
      <w:r w:rsidRPr="00F479FD">
        <w:rPr>
          <w:rFonts w:ascii="Bookman Old Style" w:hAnsi="Bookman Old Style" w:cs="Arial"/>
          <w:i w:val="0"/>
          <w:iCs/>
          <w:sz w:val="20"/>
        </w:rPr>
        <w:t>Formación</w:t>
      </w:r>
      <w:r>
        <w:rPr>
          <w:rFonts w:ascii="Bookman Old Style" w:hAnsi="Bookman Old Style" w:cs="Arial"/>
          <w:i w:val="0"/>
          <w:iCs/>
          <w:sz w:val="20"/>
        </w:rPr>
        <w:t xml:space="preserve"> o Conocimientos Adicionales:</w:t>
      </w:r>
    </w:p>
    <w:p w:rsidR="00FA5BB7" w:rsidRDefault="00FA5BB7" w:rsidP="00141A3A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 w:firstLine="349"/>
        <w:jc w:val="both"/>
        <w:rPr>
          <w:rFonts w:ascii="Bookman Old Style" w:hAnsi="Bookman Old Style" w:cs="Arial"/>
          <w:i w:val="0"/>
          <w:iCs/>
          <w:sz w:val="20"/>
        </w:rPr>
      </w:pPr>
    </w:p>
    <w:p w:rsidR="009D3A6E" w:rsidRDefault="009D3A6E" w:rsidP="00141A3A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 w:firstLine="349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>Indispensable:</w:t>
      </w:r>
      <w:r w:rsidRPr="0072293D">
        <w:rPr>
          <w:rFonts w:ascii="Bookman Old Style" w:hAnsi="Bookman Old Style" w:cs="Arial"/>
          <w:i w:val="0"/>
          <w:iCs/>
          <w:sz w:val="20"/>
        </w:rPr>
        <w:t xml:space="preserve"> </w:t>
      </w:r>
      <w:r w:rsidR="000D005F">
        <w:rPr>
          <w:rFonts w:ascii="Bookman Old Style" w:hAnsi="Bookman Old Style" w:cs="Arial"/>
          <w:i w:val="0"/>
          <w:iCs/>
          <w:sz w:val="20"/>
        </w:rPr>
        <w:t>Ninguno.</w:t>
      </w:r>
    </w:p>
    <w:p w:rsidR="009D3A6E" w:rsidRPr="000F7761" w:rsidRDefault="009D3A6E" w:rsidP="00141A3A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 w:firstLine="349"/>
        <w:jc w:val="both"/>
        <w:rPr>
          <w:rFonts w:ascii="Bookman Old Style" w:hAnsi="Bookman Old Style" w:cs="Arial"/>
          <w:i w:val="0"/>
          <w:iCs/>
          <w:sz w:val="20"/>
        </w:rPr>
      </w:pPr>
    </w:p>
    <w:p w:rsidR="009D3A6E" w:rsidRPr="000F7761" w:rsidRDefault="009D3A6E" w:rsidP="00141A3A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 w:firstLine="349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Deseable: </w:t>
      </w:r>
      <w:r w:rsidR="00DC177D">
        <w:rPr>
          <w:rFonts w:ascii="Bookman Old Style" w:hAnsi="Bookman Old Style" w:cs="Arial"/>
          <w:i w:val="0"/>
          <w:iCs/>
          <w:sz w:val="20"/>
        </w:rPr>
        <w:t>Ninguno</w:t>
      </w:r>
      <w:r>
        <w:rPr>
          <w:rFonts w:ascii="Bookman Old Style" w:hAnsi="Bookman Old Style" w:cs="Arial"/>
          <w:i w:val="0"/>
          <w:iCs/>
          <w:sz w:val="20"/>
        </w:rPr>
        <w:t>.</w:t>
      </w:r>
    </w:p>
    <w:p w:rsidR="009D3A6E" w:rsidRPr="000F7761" w:rsidRDefault="009D3A6E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p w:rsidR="009D3A6E" w:rsidRPr="00A44862" w:rsidRDefault="009D3A6E" w:rsidP="00C404F4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>
        <w:rPr>
          <w:rFonts w:ascii="Bookman Old Style" w:hAnsi="Bookman Old Style" w:cs="Arial"/>
          <w:i w:val="0"/>
          <w:iCs/>
          <w:sz w:val="20"/>
        </w:rPr>
        <w:t xml:space="preserve"> </w:t>
      </w:r>
      <w:r w:rsidRPr="00886DE3">
        <w:rPr>
          <w:rFonts w:ascii="Bookman Old Style" w:hAnsi="Bookman Old Style" w:cs="Arial"/>
          <w:i w:val="0"/>
          <w:iCs/>
          <w:sz w:val="20"/>
        </w:rPr>
        <w:t>Carnet de Junta de Vigilancia</w:t>
      </w:r>
      <w:r w:rsidR="0055759F">
        <w:rPr>
          <w:rFonts w:ascii="Bookman Old Style" w:hAnsi="Bookman Old Style" w:cs="Arial"/>
          <w:i w:val="0"/>
          <w:iCs/>
          <w:sz w:val="20"/>
        </w:rPr>
        <w:t>.</w:t>
      </w:r>
    </w:p>
    <w:p w:rsidR="009D3A6E" w:rsidRPr="00A44862" w:rsidRDefault="009D3A6E" w:rsidP="00A44862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9D3A6E" w:rsidRDefault="009D3A6E" w:rsidP="004128C7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Experiencia Previa: No requiere</w:t>
      </w:r>
      <w:r w:rsidR="0055759F">
        <w:rPr>
          <w:rFonts w:ascii="Bookman Old Style" w:hAnsi="Bookman Old Style" w:cs="Arial"/>
          <w:i w:val="0"/>
          <w:iCs/>
          <w:sz w:val="20"/>
        </w:rPr>
        <w:t>.</w:t>
      </w:r>
    </w:p>
    <w:p w:rsidR="009D3A6E" w:rsidRDefault="009D3A6E" w:rsidP="00620718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9D3A6E" w:rsidRPr="00FC6246" w:rsidRDefault="009D3A6E" w:rsidP="00FC6246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Competencias:</w:t>
      </w:r>
    </w:p>
    <w:p w:rsidR="009D3A6E" w:rsidRPr="00FC6246" w:rsidRDefault="009D3A6E" w:rsidP="00FC6246">
      <w:pPr>
        <w:pStyle w:val="Prrafodelista"/>
        <w:numPr>
          <w:ilvl w:val="0"/>
          <w:numId w:val="37"/>
        </w:numPr>
        <w:suppressAutoHyphens/>
        <w:ind w:left="993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FC6246">
        <w:rPr>
          <w:rFonts w:ascii="Bookman Old Style" w:hAnsi="Bookman Old Style" w:cs="Arial"/>
          <w:i w:val="0"/>
          <w:iCs/>
          <w:spacing w:val="-3"/>
          <w:sz w:val="20"/>
        </w:rPr>
        <w:t>Orientación al Servicio</w:t>
      </w:r>
      <w:r w:rsidR="00F33818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9D3A6E" w:rsidRPr="00FC6246" w:rsidRDefault="009D3A6E" w:rsidP="00FC6246">
      <w:pPr>
        <w:pStyle w:val="Prrafodelista"/>
        <w:numPr>
          <w:ilvl w:val="0"/>
          <w:numId w:val="37"/>
        </w:numPr>
        <w:suppressAutoHyphens/>
        <w:ind w:left="993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FC6246">
        <w:rPr>
          <w:rFonts w:ascii="Bookman Old Style" w:hAnsi="Bookman Old Style" w:cs="Arial"/>
          <w:i w:val="0"/>
          <w:iCs/>
          <w:spacing w:val="-3"/>
          <w:sz w:val="20"/>
        </w:rPr>
        <w:t>Integridad</w:t>
      </w:r>
      <w:r w:rsidR="00F33818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9D3A6E" w:rsidRPr="00FC6246" w:rsidRDefault="009D3A6E" w:rsidP="00FC6246">
      <w:pPr>
        <w:pStyle w:val="Prrafodelista"/>
        <w:numPr>
          <w:ilvl w:val="0"/>
          <w:numId w:val="37"/>
        </w:numPr>
        <w:suppressAutoHyphens/>
        <w:ind w:left="993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FC6246">
        <w:rPr>
          <w:rFonts w:ascii="Bookman Old Style" w:hAnsi="Bookman Old Style" w:cs="Arial"/>
          <w:i w:val="0"/>
          <w:iCs/>
          <w:spacing w:val="-3"/>
          <w:sz w:val="20"/>
        </w:rPr>
        <w:t>Responsabilidad</w:t>
      </w:r>
      <w:r w:rsidR="00F33818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9D3A6E" w:rsidRPr="00FC6246" w:rsidRDefault="009D3A6E" w:rsidP="00FC6246">
      <w:pPr>
        <w:pStyle w:val="Prrafodelista"/>
        <w:numPr>
          <w:ilvl w:val="0"/>
          <w:numId w:val="37"/>
        </w:numPr>
        <w:suppressAutoHyphens/>
        <w:ind w:left="993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FC6246">
        <w:rPr>
          <w:rFonts w:ascii="Bookman Old Style" w:hAnsi="Bookman Old Style" w:cs="Arial"/>
          <w:i w:val="0"/>
          <w:iCs/>
          <w:spacing w:val="-3"/>
          <w:sz w:val="20"/>
        </w:rPr>
        <w:t>Trabajo en Equipo y Colaboración</w:t>
      </w:r>
      <w:r w:rsidR="00F33818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9D3A6E" w:rsidRPr="00FC6246" w:rsidRDefault="009D3A6E" w:rsidP="00FC6246">
      <w:pPr>
        <w:pStyle w:val="Prrafodelista"/>
        <w:numPr>
          <w:ilvl w:val="0"/>
          <w:numId w:val="37"/>
        </w:numPr>
        <w:suppressAutoHyphens/>
        <w:ind w:left="993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FC6246">
        <w:rPr>
          <w:rFonts w:ascii="Bookman Old Style" w:hAnsi="Bookman Old Style" w:cs="Arial"/>
          <w:i w:val="0"/>
          <w:iCs/>
          <w:spacing w:val="-3"/>
          <w:sz w:val="20"/>
        </w:rPr>
        <w:t>Habilidad de Comunicación</w:t>
      </w:r>
      <w:r w:rsidR="00F33818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9D3A6E" w:rsidRPr="00FC6246" w:rsidRDefault="009D3A6E" w:rsidP="00FC6246">
      <w:pPr>
        <w:pStyle w:val="Prrafodelista"/>
        <w:numPr>
          <w:ilvl w:val="0"/>
          <w:numId w:val="37"/>
        </w:numPr>
        <w:suppressAutoHyphens/>
        <w:ind w:left="993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FC6246">
        <w:rPr>
          <w:rFonts w:ascii="Bookman Old Style" w:hAnsi="Bookman Old Style" w:cs="Arial"/>
          <w:i w:val="0"/>
          <w:iCs/>
          <w:spacing w:val="-3"/>
          <w:sz w:val="20"/>
        </w:rPr>
        <w:t>Capacidad de entender a las demás personas</w:t>
      </w:r>
      <w:r w:rsidR="00F33818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9D3A6E" w:rsidRPr="00FC6246" w:rsidRDefault="009D3A6E" w:rsidP="00FC6246">
      <w:pPr>
        <w:pStyle w:val="Prrafodelista"/>
        <w:numPr>
          <w:ilvl w:val="0"/>
          <w:numId w:val="37"/>
        </w:numPr>
        <w:suppressAutoHyphens/>
        <w:ind w:left="993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FC6246">
        <w:rPr>
          <w:rFonts w:ascii="Bookman Old Style" w:hAnsi="Bookman Old Style" w:cs="Arial"/>
          <w:i w:val="0"/>
          <w:iCs/>
          <w:spacing w:val="-3"/>
          <w:sz w:val="20"/>
        </w:rPr>
        <w:t>Tolerancia a la Presión</w:t>
      </w:r>
      <w:r w:rsidR="00F33818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9D3A6E" w:rsidRPr="00FC6246" w:rsidRDefault="009D3A6E" w:rsidP="00FC6246">
      <w:pPr>
        <w:pStyle w:val="Prrafodelista"/>
        <w:numPr>
          <w:ilvl w:val="0"/>
          <w:numId w:val="37"/>
        </w:numPr>
        <w:suppressAutoHyphens/>
        <w:ind w:left="993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FC6246">
        <w:rPr>
          <w:rFonts w:ascii="Bookman Old Style" w:hAnsi="Bookman Old Style" w:cs="Arial"/>
          <w:i w:val="0"/>
          <w:iCs/>
          <w:spacing w:val="-3"/>
          <w:sz w:val="20"/>
        </w:rPr>
        <w:t>Capacidad para Aprender</w:t>
      </w:r>
      <w:r w:rsidR="00F33818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9D3A6E" w:rsidRDefault="009D3A6E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9D3A6E" w:rsidRPr="009C5839" w:rsidRDefault="009D3A6E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9D3A6E" w:rsidRPr="009C0128" w:rsidRDefault="009D3A6E" w:rsidP="000E31F4">
      <w:pPr>
        <w:suppressAutoHyphens/>
        <w:rPr>
          <w:rFonts w:ascii="Bookman Old Style" w:hAnsi="Bookman Old Style" w:cs="Arial"/>
          <w:i w:val="0"/>
          <w:iCs/>
          <w:sz w:val="10"/>
        </w:rPr>
      </w:pPr>
    </w:p>
    <w:p w:rsidR="009D3A6E" w:rsidRPr="00B620CE" w:rsidRDefault="009D3A6E" w:rsidP="00F33818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bCs/>
          <w:i w:val="0"/>
          <w:iCs/>
          <w:sz w:val="20"/>
        </w:rPr>
        <w:t>Ninguno</w:t>
      </w:r>
      <w:r w:rsidR="00F33818">
        <w:rPr>
          <w:rFonts w:ascii="Bookman Old Style" w:hAnsi="Bookman Old Style" w:cs="Arial"/>
          <w:bCs/>
          <w:i w:val="0"/>
          <w:iCs/>
          <w:sz w:val="20"/>
        </w:rPr>
        <w:t>.</w:t>
      </w:r>
    </w:p>
    <w:sectPr w:rsidR="009D3A6E" w:rsidRPr="00B620CE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674D" w:rsidRDefault="00F1674D">
      <w:pPr>
        <w:spacing w:line="20" w:lineRule="exact"/>
      </w:pPr>
    </w:p>
  </w:endnote>
  <w:endnote w:type="continuationSeparator" w:id="0">
    <w:p w:rsidR="00F1674D" w:rsidRDefault="00F1674D"/>
  </w:endnote>
  <w:endnote w:type="continuationNotice" w:id="1">
    <w:p w:rsidR="00F1674D" w:rsidRDefault="00F1674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674D" w:rsidRDefault="00F1674D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F1674D" w:rsidRDefault="00F1674D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674D" w:rsidRPr="00580160" w:rsidRDefault="00F1674D" w:rsidP="00963BB5">
    <w:pPr>
      <w:pStyle w:val="Piedepgina"/>
      <w:framePr w:wrap="around" w:vAnchor="text" w:hAnchor="page" w:x="11029" w:y="153"/>
      <w:rPr>
        <w:rStyle w:val="Nmerodepgina"/>
        <w:rFonts w:ascii="Bookman Old Style" w:hAnsi="Bookman Old Style" w:cs="Arial"/>
        <w:b/>
        <w:bCs/>
        <w:i w:val="0"/>
        <w:iCs/>
        <w:sz w:val="16"/>
      </w:rPr>
    </w:pPr>
    <w:r w:rsidRPr="00580160">
      <w:rPr>
        <w:rStyle w:val="Nmerodepgina"/>
        <w:rFonts w:ascii="Bookman Old Style" w:hAnsi="Bookman Old Style" w:cs="Arial"/>
        <w:b/>
        <w:bCs/>
        <w:i w:val="0"/>
        <w:iCs/>
        <w:sz w:val="16"/>
      </w:rPr>
      <w:fldChar w:fldCharType="begin"/>
    </w:r>
    <w:r w:rsidRPr="00580160">
      <w:rPr>
        <w:rStyle w:val="Nmerodepgina"/>
        <w:rFonts w:ascii="Bookman Old Style" w:hAnsi="Bookman Old Style" w:cs="Arial"/>
        <w:b/>
        <w:bCs/>
        <w:i w:val="0"/>
        <w:iCs/>
        <w:sz w:val="16"/>
      </w:rPr>
      <w:instrText xml:space="preserve">PAGE  </w:instrText>
    </w:r>
    <w:r w:rsidRPr="00580160">
      <w:rPr>
        <w:rStyle w:val="Nmerodepgina"/>
        <w:rFonts w:ascii="Bookman Old Style" w:hAnsi="Bookman Old Style" w:cs="Arial"/>
        <w:b/>
        <w:bCs/>
        <w:i w:val="0"/>
        <w:iCs/>
        <w:sz w:val="16"/>
      </w:rPr>
      <w:fldChar w:fldCharType="separate"/>
    </w:r>
    <w:r w:rsidR="00D402CA">
      <w:rPr>
        <w:rStyle w:val="Nmerodepgina"/>
        <w:rFonts w:ascii="Bookman Old Style" w:hAnsi="Bookman Old Style" w:cs="Arial"/>
        <w:b/>
        <w:bCs/>
        <w:i w:val="0"/>
        <w:iCs/>
        <w:noProof/>
        <w:sz w:val="16"/>
      </w:rPr>
      <w:t>3</w:t>
    </w:r>
    <w:r w:rsidRPr="00580160">
      <w:rPr>
        <w:rStyle w:val="Nmerodepgina"/>
        <w:rFonts w:ascii="Bookman Old Style" w:hAnsi="Bookman Old Style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F1674D" w:rsidRPr="00B425FF" w:rsidTr="00580160">
      <w:tc>
        <w:tcPr>
          <w:tcW w:w="10190" w:type="dxa"/>
          <w:tcBorders>
            <w:top w:val="single" w:sz="18" w:space="0" w:color="808080"/>
          </w:tcBorders>
        </w:tcPr>
        <w:p w:rsidR="00F1674D" w:rsidRPr="00461C00" w:rsidRDefault="00F1674D" w:rsidP="00963BB5">
          <w:pPr>
            <w:tabs>
              <w:tab w:val="center" w:pos="4419"/>
              <w:tab w:val="right" w:pos="8838"/>
            </w:tabs>
            <w:jc w:val="center"/>
            <w:rPr>
              <w:rFonts w:ascii="Monotype Corsiva" w:hAnsi="Monotype Corsiva"/>
              <w:i w:val="0"/>
              <w:sz w:val="12"/>
              <w:szCs w:val="22"/>
              <w:lang w:val="es-SV" w:eastAsia="en-US"/>
            </w:rPr>
          </w:pPr>
        </w:p>
      </w:tc>
    </w:tr>
  </w:tbl>
  <w:p w:rsidR="00F1674D" w:rsidRPr="00B425FF" w:rsidRDefault="00403D1D" w:rsidP="00580160">
    <w:pPr>
      <w:pStyle w:val="Piedepgina"/>
      <w:ind w:right="360"/>
      <w:rPr>
        <w:rFonts w:ascii="Arial" w:hAnsi="Arial" w:cs="Arial"/>
        <w:b/>
        <w:bCs/>
        <w:i w:val="0"/>
        <w:iCs/>
        <w:sz w:val="16"/>
        <w:lang w:val="es-SV"/>
      </w:rPr>
    </w:pPr>
    <w:r>
      <w:rPr>
        <w:rFonts w:ascii="Bookman Old Style" w:hAnsi="Bookman Old Style"/>
        <w:i w:val="0"/>
        <w:sz w:val="16"/>
        <w:szCs w:val="16"/>
        <w:lang w:val="es-SV" w:eastAsia="en-US"/>
      </w:rPr>
      <w:t>Vigencia: Enero 2014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F1674D">
      <w:tc>
        <w:tcPr>
          <w:tcW w:w="5950" w:type="dxa"/>
        </w:tcPr>
        <w:p w:rsidR="00F1674D" w:rsidRDefault="00F1674D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F1674D" w:rsidRDefault="00F1674D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F1674D" w:rsidRDefault="00F1674D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F1674D" w:rsidRDefault="00F1674D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F1674D" w:rsidRDefault="00F1674D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F1674D" w:rsidRDefault="00F1674D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F1674D" w:rsidRDefault="00F1674D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674D" w:rsidRDefault="00F1674D">
      <w:r>
        <w:separator/>
      </w:r>
    </w:p>
  </w:footnote>
  <w:footnote w:type="continuationSeparator" w:id="0">
    <w:p w:rsidR="00F1674D" w:rsidRDefault="00F167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674D" w:rsidRDefault="00F1674D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F1674D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F1674D" w:rsidRDefault="00F1674D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F1674D" w:rsidRPr="00B47612" w:rsidRDefault="00D402CA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n-US" w:eastAsia="en-US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2" o:spid="_x0000_s2049" type="#_x0000_t75" alt="Descripción: LOGO-ISSS-2010" style="position:absolute;margin-left:1.55pt;margin-top:3.2pt;width:36.8pt;height:36pt;z-index:251659264;visibility:visible">
                <v:imagedata r:id="rId1" o:title=""/>
                <w10:wrap type="square"/>
              </v:shape>
            </w:pict>
          </w:r>
          <w:r w:rsidR="00F1674D"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F1674D" w:rsidRPr="00B47612" w:rsidRDefault="00F1674D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F1674D" w:rsidRPr="00B47612" w:rsidRDefault="00F1674D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F1674D" w:rsidRDefault="00F1674D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F1674D" w:rsidRPr="00B47612" w:rsidRDefault="00F1674D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F1674D" w:rsidRPr="00B47612" w:rsidRDefault="00F1674D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F1674D" w:rsidRDefault="00F1674D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674D" w:rsidRDefault="00D402CA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n-US" w:eastAsia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agen 4" o:spid="_x0000_s2050" type="#_x0000_t75" alt="Escudo de El Salvador" style="position:absolute;margin-left:0;margin-top:0;width:42pt;height:40pt;z-index:251657216;visibility:visible">
          <v:imagedata r:id="rId1" o:title=""/>
        </v:shape>
      </w:pict>
    </w:r>
    <w:r w:rsidR="00F1674D">
      <w:rPr>
        <w:rFonts w:ascii="Arial" w:hAnsi="Arial" w:cs="Arial"/>
        <w:i w:val="0"/>
        <w:iCs/>
        <w:sz w:val="16"/>
      </w:rPr>
      <w:tab/>
    </w:r>
    <w:r w:rsidR="00F1674D">
      <w:rPr>
        <w:rFonts w:ascii="Arial" w:hAnsi="Arial" w:cs="Arial"/>
        <w:i w:val="0"/>
        <w:iCs/>
        <w:sz w:val="16"/>
      </w:rPr>
      <w:tab/>
    </w:r>
  </w:p>
  <w:p w:rsidR="00F1674D" w:rsidRDefault="00D402CA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n-US"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1" type="#_x0000_t202" style="position:absolute;margin-left:43.05pt;margin-top:.9pt;width:104.2pt;height:20.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<v:textbox inset="0,0,0,0">
            <w:txbxContent>
              <w:p w:rsidR="00F1674D" w:rsidRDefault="00F1674D">
                <w:pPr>
                  <w:pStyle w:val="Textoindependiente"/>
                </w:pPr>
                <w:r>
                  <w:t xml:space="preserve">Gobierno de </w:t>
                </w:r>
                <w:smartTag w:uri="urn:schemas-microsoft-com:office:smarttags" w:element="PersonName">
                  <w:smartTagPr>
                    <w:attr w:name="ProductID" w:val="la República"/>
                  </w:smartTagPr>
                  <w:r>
                    <w:t>la República</w:t>
                  </w:r>
                </w:smartTag>
                <w:r>
                  <w:t xml:space="preserve"> de El Salvador</w:t>
                </w:r>
              </w:p>
            </w:txbxContent>
          </v:textbox>
        </v:shape>
      </w:pict>
    </w:r>
    <w:r w:rsidR="00F1674D">
      <w:rPr>
        <w:rFonts w:ascii="Arial" w:hAnsi="Arial" w:cs="Arial"/>
        <w:i w:val="0"/>
        <w:iCs/>
        <w:sz w:val="16"/>
      </w:rPr>
      <w:tab/>
    </w:r>
    <w:r w:rsidR="00F1674D">
      <w:rPr>
        <w:rFonts w:ascii="Arial" w:hAnsi="Arial" w:cs="Arial"/>
        <w:i w:val="0"/>
        <w:iCs/>
        <w:sz w:val="16"/>
      </w:rPr>
      <w:tab/>
      <w:t>Descripción del Puesto de Trabajo</w:t>
    </w:r>
  </w:p>
  <w:p w:rsidR="00F1674D" w:rsidRDefault="00F1674D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F1674D" w:rsidRDefault="00F1674D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F1674D" w:rsidRDefault="00D402CA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n-US" w:eastAsia="en-US"/>
      </w:rPr>
      <w:pict>
        <v:line id="Line 3" o:spid="_x0000_s2052" style="position:absolute;z-index:251656192;visibility:visibl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</w:pict>
    </w:r>
  </w:p>
  <w:p w:rsidR="00F1674D" w:rsidRDefault="00F1674D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97AB8"/>
    <w:multiLevelType w:val="hybridMultilevel"/>
    <w:tmpl w:val="BBA64AB4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AD104E"/>
    <w:multiLevelType w:val="hybridMultilevel"/>
    <w:tmpl w:val="638EC5F2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5886AB6"/>
    <w:multiLevelType w:val="hybridMultilevel"/>
    <w:tmpl w:val="294A77A2"/>
    <w:lvl w:ilvl="0" w:tplc="5712C13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6326583"/>
    <w:multiLevelType w:val="hybridMultilevel"/>
    <w:tmpl w:val="C1C2C022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7D22B11"/>
    <w:multiLevelType w:val="hybridMultilevel"/>
    <w:tmpl w:val="ADECBEB2"/>
    <w:lvl w:ilvl="0" w:tplc="E0D27DD6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82A541F"/>
    <w:multiLevelType w:val="hybridMultilevel"/>
    <w:tmpl w:val="B9D6E55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09E005B7"/>
    <w:multiLevelType w:val="hybridMultilevel"/>
    <w:tmpl w:val="3524F95E"/>
    <w:lvl w:ilvl="0" w:tplc="440A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0A812801"/>
    <w:multiLevelType w:val="hybridMultilevel"/>
    <w:tmpl w:val="28CEC754"/>
    <w:lvl w:ilvl="0" w:tplc="87567A58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2AC16A2"/>
    <w:multiLevelType w:val="hybridMultilevel"/>
    <w:tmpl w:val="6F661B76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6A03D33"/>
    <w:multiLevelType w:val="hybridMultilevel"/>
    <w:tmpl w:val="E8A23DB6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1E184905"/>
    <w:multiLevelType w:val="hybridMultilevel"/>
    <w:tmpl w:val="E4A8A194"/>
    <w:lvl w:ilvl="0" w:tplc="4372E28A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1E3D52F0"/>
    <w:multiLevelType w:val="hybridMultilevel"/>
    <w:tmpl w:val="596848F2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>
    <w:nsid w:val="24191DEB"/>
    <w:multiLevelType w:val="hybridMultilevel"/>
    <w:tmpl w:val="DC14A1D2"/>
    <w:lvl w:ilvl="0" w:tplc="440A0001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4">
    <w:nsid w:val="25BE1D67"/>
    <w:multiLevelType w:val="hybridMultilevel"/>
    <w:tmpl w:val="80D268C8"/>
    <w:lvl w:ilvl="0" w:tplc="4F783D2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i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61B58CD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6">
    <w:nsid w:val="386D7CA5"/>
    <w:multiLevelType w:val="hybridMultilevel"/>
    <w:tmpl w:val="38461D0A"/>
    <w:lvl w:ilvl="0" w:tplc="5712C132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  <w:color w:val="auto"/>
      </w:rPr>
    </w:lvl>
    <w:lvl w:ilvl="1" w:tplc="08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A5F0EDE"/>
    <w:multiLevelType w:val="hybridMultilevel"/>
    <w:tmpl w:val="17C2ABFC"/>
    <w:lvl w:ilvl="0" w:tplc="599C1B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3AEE0D72"/>
    <w:multiLevelType w:val="hybridMultilevel"/>
    <w:tmpl w:val="F38AACA4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 w:tplc="0C0A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3F1E1A46"/>
    <w:multiLevelType w:val="hybridMultilevel"/>
    <w:tmpl w:val="561A7E08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44140732"/>
    <w:multiLevelType w:val="hybridMultilevel"/>
    <w:tmpl w:val="17FC950A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44943263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46D051B9"/>
    <w:multiLevelType w:val="hybridMultilevel"/>
    <w:tmpl w:val="EF76381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7CE7AAC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4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4AC82740"/>
    <w:multiLevelType w:val="hybridMultilevel"/>
    <w:tmpl w:val="2E3ACC8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4C9D59D3"/>
    <w:multiLevelType w:val="hybridMultilevel"/>
    <w:tmpl w:val="9F48F6DC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4FE41B1E"/>
    <w:multiLevelType w:val="hybridMultilevel"/>
    <w:tmpl w:val="709C722A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5B8007E3"/>
    <w:multiLevelType w:val="hybridMultilevel"/>
    <w:tmpl w:val="131209F6"/>
    <w:lvl w:ilvl="0" w:tplc="1A42ACC2"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Times New Roman" w:hAnsi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BE80C7C"/>
    <w:multiLevelType w:val="hybridMultilevel"/>
    <w:tmpl w:val="2A7079E8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>
    <w:nsid w:val="5E203595"/>
    <w:multiLevelType w:val="hybridMultilevel"/>
    <w:tmpl w:val="A2201FA8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</w:rPr>
    </w:lvl>
    <w:lvl w:ilvl="1" w:tplc="08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0352E60"/>
    <w:multiLevelType w:val="hybridMultilevel"/>
    <w:tmpl w:val="BB8803E0"/>
    <w:lvl w:ilvl="0" w:tplc="0AF6BA7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67F31D01"/>
    <w:multiLevelType w:val="hybridMultilevel"/>
    <w:tmpl w:val="ADFC12FA"/>
    <w:lvl w:ilvl="0" w:tplc="E32807E8"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Century Gothic" w:eastAsia="Times New Roman" w:hAnsi="Century Gothic" w:hint="default"/>
      </w:rPr>
    </w:lvl>
    <w:lvl w:ilvl="1" w:tplc="E32807E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entury Gothic" w:eastAsia="Times New Roman" w:hAnsi="Century Gothic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CDC0CED"/>
    <w:multiLevelType w:val="hybridMultilevel"/>
    <w:tmpl w:val="9C4CBD92"/>
    <w:lvl w:ilvl="0" w:tplc="599C1B9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BEF69236">
      <w:start w:val="1"/>
      <w:numFmt w:val="none"/>
      <w:lvlText w:val="b-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5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10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828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548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268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988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708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428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148" w:hanging="180"/>
      </w:pPr>
      <w:rPr>
        <w:rFonts w:cs="Times New Roman"/>
      </w:rPr>
    </w:lvl>
  </w:abstractNum>
  <w:abstractNum w:abstractNumId="36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78FE6E20"/>
    <w:multiLevelType w:val="hybridMultilevel"/>
    <w:tmpl w:val="1AAA51E8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795E566B"/>
    <w:multiLevelType w:val="hybridMultilevel"/>
    <w:tmpl w:val="2496D7D2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 w:tplc="7D72EA62">
      <w:start w:val="6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5F6E7A6">
      <w:start w:val="3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4"/>
  </w:num>
  <w:num w:numId="2">
    <w:abstractNumId w:val="7"/>
  </w:num>
  <w:num w:numId="3">
    <w:abstractNumId w:val="24"/>
  </w:num>
  <w:num w:numId="4">
    <w:abstractNumId w:val="21"/>
  </w:num>
  <w:num w:numId="5">
    <w:abstractNumId w:val="14"/>
  </w:num>
  <w:num w:numId="6">
    <w:abstractNumId w:val="31"/>
  </w:num>
  <w:num w:numId="7">
    <w:abstractNumId w:val="25"/>
  </w:num>
  <w:num w:numId="8">
    <w:abstractNumId w:val="27"/>
  </w:num>
  <w:num w:numId="9">
    <w:abstractNumId w:val="0"/>
  </w:num>
  <w:num w:numId="10">
    <w:abstractNumId w:val="9"/>
  </w:num>
  <w:num w:numId="11">
    <w:abstractNumId w:val="12"/>
  </w:num>
  <w:num w:numId="12">
    <w:abstractNumId w:val="12"/>
  </w:num>
  <w:num w:numId="13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3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8"/>
    <w:lvlOverride w:ilvl="0"/>
    <w:lvlOverride w:ilvl="1">
      <w:startOverride w:val="6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1"/>
  </w:num>
  <w:num w:numId="20">
    <w:abstractNumId w:val="26"/>
  </w:num>
  <w:num w:numId="21">
    <w:abstractNumId w:val="11"/>
  </w:num>
  <w:num w:numId="22">
    <w:abstractNumId w:val="32"/>
  </w:num>
  <w:num w:numId="23">
    <w:abstractNumId w:val="32"/>
  </w:num>
  <w:num w:numId="24">
    <w:abstractNumId w:val="1"/>
  </w:num>
  <w:num w:numId="25">
    <w:abstractNumId w:val="3"/>
  </w:num>
  <w:num w:numId="26">
    <w:abstractNumId w:val="20"/>
  </w:num>
  <w:num w:numId="27">
    <w:abstractNumId w:val="5"/>
  </w:num>
  <w:num w:numId="28">
    <w:abstractNumId w:val="15"/>
  </w:num>
  <w:num w:numId="29">
    <w:abstractNumId w:val="15"/>
  </w:num>
  <w:num w:numId="30">
    <w:abstractNumId w:val="8"/>
  </w:num>
  <w:num w:numId="31">
    <w:abstractNumId w:val="15"/>
  </w:num>
  <w:num w:numId="32">
    <w:abstractNumId w:val="4"/>
  </w:num>
  <w:num w:numId="33">
    <w:abstractNumId w:val="6"/>
  </w:num>
  <w:num w:numId="34">
    <w:abstractNumId w:val="28"/>
  </w:num>
  <w:num w:numId="35">
    <w:abstractNumId w:val="23"/>
  </w:num>
  <w:num w:numId="36">
    <w:abstractNumId w:val="6"/>
  </w:num>
  <w:num w:numId="37">
    <w:abstractNumId w:val="35"/>
  </w:num>
  <w:num w:numId="38">
    <w:abstractNumId w:val="29"/>
  </w:num>
  <w:num w:numId="39">
    <w:abstractNumId w:val="37"/>
  </w:num>
  <w:num w:numId="40">
    <w:abstractNumId w:val="36"/>
  </w:num>
  <w:num w:numId="41">
    <w:abstractNumId w:val="22"/>
  </w:num>
  <w:num w:numId="42">
    <w:abstractNumId w:val="2"/>
  </w:num>
  <w:num w:numId="43">
    <w:abstractNumId w:val="30"/>
  </w:num>
  <w:num w:numId="44">
    <w:abstractNumId w:val="19"/>
  </w:num>
  <w:num w:numId="45">
    <w:abstractNumId w:val="16"/>
  </w:num>
  <w:num w:numId="46">
    <w:abstractNumId w:val="13"/>
  </w:num>
  <w:num w:numId="47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76C9B"/>
    <w:rsid w:val="0001164D"/>
    <w:rsid w:val="0002058A"/>
    <w:rsid w:val="00027837"/>
    <w:rsid w:val="00036757"/>
    <w:rsid w:val="00041C83"/>
    <w:rsid w:val="00043087"/>
    <w:rsid w:val="000503CF"/>
    <w:rsid w:val="00051B76"/>
    <w:rsid w:val="00057EC2"/>
    <w:rsid w:val="000675C9"/>
    <w:rsid w:val="00075D3D"/>
    <w:rsid w:val="0007694C"/>
    <w:rsid w:val="0007793C"/>
    <w:rsid w:val="00082D44"/>
    <w:rsid w:val="000833C5"/>
    <w:rsid w:val="00085FA2"/>
    <w:rsid w:val="000A0046"/>
    <w:rsid w:val="000A004B"/>
    <w:rsid w:val="000A5A5F"/>
    <w:rsid w:val="000A6668"/>
    <w:rsid w:val="000A763C"/>
    <w:rsid w:val="000B3B34"/>
    <w:rsid w:val="000B42EA"/>
    <w:rsid w:val="000C4F01"/>
    <w:rsid w:val="000D005F"/>
    <w:rsid w:val="000D2D5F"/>
    <w:rsid w:val="000D795B"/>
    <w:rsid w:val="000E31F4"/>
    <w:rsid w:val="000F7761"/>
    <w:rsid w:val="00111DD3"/>
    <w:rsid w:val="0011259D"/>
    <w:rsid w:val="00123684"/>
    <w:rsid w:val="00123CDD"/>
    <w:rsid w:val="00127C71"/>
    <w:rsid w:val="0013237C"/>
    <w:rsid w:val="00132D2A"/>
    <w:rsid w:val="001360A7"/>
    <w:rsid w:val="00140CE7"/>
    <w:rsid w:val="00140E0A"/>
    <w:rsid w:val="00141A3A"/>
    <w:rsid w:val="00142B3D"/>
    <w:rsid w:val="001470B6"/>
    <w:rsid w:val="00151F3F"/>
    <w:rsid w:val="00155185"/>
    <w:rsid w:val="001621E3"/>
    <w:rsid w:val="00164CA8"/>
    <w:rsid w:val="001650F9"/>
    <w:rsid w:val="00190B6B"/>
    <w:rsid w:val="001911FB"/>
    <w:rsid w:val="001A0472"/>
    <w:rsid w:val="001A05D7"/>
    <w:rsid w:val="001A3F13"/>
    <w:rsid w:val="001A456B"/>
    <w:rsid w:val="001B1E1A"/>
    <w:rsid w:val="001C197F"/>
    <w:rsid w:val="001C1CF2"/>
    <w:rsid w:val="001C58BE"/>
    <w:rsid w:val="001C591A"/>
    <w:rsid w:val="001D6481"/>
    <w:rsid w:val="001D6B20"/>
    <w:rsid w:val="001E14C2"/>
    <w:rsid w:val="002043A1"/>
    <w:rsid w:val="002055BD"/>
    <w:rsid w:val="00206892"/>
    <w:rsid w:val="002237EF"/>
    <w:rsid w:val="00227605"/>
    <w:rsid w:val="002344F1"/>
    <w:rsid w:val="0025032E"/>
    <w:rsid w:val="002513AF"/>
    <w:rsid w:val="00266D49"/>
    <w:rsid w:val="00294CED"/>
    <w:rsid w:val="0029742C"/>
    <w:rsid w:val="0029781A"/>
    <w:rsid w:val="002A49A0"/>
    <w:rsid w:val="002B2CC1"/>
    <w:rsid w:val="002B3E38"/>
    <w:rsid w:val="002B5B31"/>
    <w:rsid w:val="002C1876"/>
    <w:rsid w:val="002C1956"/>
    <w:rsid w:val="002C366A"/>
    <w:rsid w:val="002C4CE0"/>
    <w:rsid w:val="002D66A2"/>
    <w:rsid w:val="002D67FD"/>
    <w:rsid w:val="002E7C49"/>
    <w:rsid w:val="002F1DFA"/>
    <w:rsid w:val="00313203"/>
    <w:rsid w:val="00316FC1"/>
    <w:rsid w:val="00320A00"/>
    <w:rsid w:val="00320D6D"/>
    <w:rsid w:val="003237C8"/>
    <w:rsid w:val="00326EF0"/>
    <w:rsid w:val="00331A3B"/>
    <w:rsid w:val="003435A3"/>
    <w:rsid w:val="00343C4B"/>
    <w:rsid w:val="00354147"/>
    <w:rsid w:val="0036081E"/>
    <w:rsid w:val="00380A8F"/>
    <w:rsid w:val="00380F69"/>
    <w:rsid w:val="00381911"/>
    <w:rsid w:val="00383442"/>
    <w:rsid w:val="0038410A"/>
    <w:rsid w:val="0039071A"/>
    <w:rsid w:val="003917E4"/>
    <w:rsid w:val="00393014"/>
    <w:rsid w:val="003A7940"/>
    <w:rsid w:val="003B000A"/>
    <w:rsid w:val="003B20CA"/>
    <w:rsid w:val="003B45A0"/>
    <w:rsid w:val="003B59C9"/>
    <w:rsid w:val="003B6F6F"/>
    <w:rsid w:val="003C3D1C"/>
    <w:rsid w:val="003C7680"/>
    <w:rsid w:val="003D5D3F"/>
    <w:rsid w:val="003D6DE4"/>
    <w:rsid w:val="003F28D7"/>
    <w:rsid w:val="00401676"/>
    <w:rsid w:val="004021C4"/>
    <w:rsid w:val="00403D1D"/>
    <w:rsid w:val="004051C1"/>
    <w:rsid w:val="004128C7"/>
    <w:rsid w:val="00412A73"/>
    <w:rsid w:val="00415898"/>
    <w:rsid w:val="004221A8"/>
    <w:rsid w:val="00424211"/>
    <w:rsid w:val="00432BBF"/>
    <w:rsid w:val="00434966"/>
    <w:rsid w:val="0044072A"/>
    <w:rsid w:val="0044693D"/>
    <w:rsid w:val="004556AE"/>
    <w:rsid w:val="004557A0"/>
    <w:rsid w:val="00461C00"/>
    <w:rsid w:val="00463ED9"/>
    <w:rsid w:val="00473994"/>
    <w:rsid w:val="0048324C"/>
    <w:rsid w:val="004864C9"/>
    <w:rsid w:val="00487304"/>
    <w:rsid w:val="004878EC"/>
    <w:rsid w:val="00491492"/>
    <w:rsid w:val="00492D12"/>
    <w:rsid w:val="004A2CB6"/>
    <w:rsid w:val="004A44ED"/>
    <w:rsid w:val="004A4A56"/>
    <w:rsid w:val="004B4B12"/>
    <w:rsid w:val="004B7AD2"/>
    <w:rsid w:val="004C3662"/>
    <w:rsid w:val="004C3A32"/>
    <w:rsid w:val="004D1992"/>
    <w:rsid w:val="004D2938"/>
    <w:rsid w:val="004D46E9"/>
    <w:rsid w:val="004D4F98"/>
    <w:rsid w:val="004D696E"/>
    <w:rsid w:val="004D75A4"/>
    <w:rsid w:val="004E05C5"/>
    <w:rsid w:val="004E16D9"/>
    <w:rsid w:val="004E3BC9"/>
    <w:rsid w:val="004E659C"/>
    <w:rsid w:val="00504949"/>
    <w:rsid w:val="00511C48"/>
    <w:rsid w:val="005166BD"/>
    <w:rsid w:val="005208A9"/>
    <w:rsid w:val="00521283"/>
    <w:rsid w:val="00532060"/>
    <w:rsid w:val="00540076"/>
    <w:rsid w:val="00540ED7"/>
    <w:rsid w:val="00546EA0"/>
    <w:rsid w:val="00552E4D"/>
    <w:rsid w:val="0055759F"/>
    <w:rsid w:val="005611D8"/>
    <w:rsid w:val="00580151"/>
    <w:rsid w:val="00580160"/>
    <w:rsid w:val="00580D6D"/>
    <w:rsid w:val="005820E4"/>
    <w:rsid w:val="00583D3A"/>
    <w:rsid w:val="00585828"/>
    <w:rsid w:val="005A2A2F"/>
    <w:rsid w:val="005B0CFF"/>
    <w:rsid w:val="005B199F"/>
    <w:rsid w:val="005B19CA"/>
    <w:rsid w:val="005B1AE9"/>
    <w:rsid w:val="005B7300"/>
    <w:rsid w:val="005B7AC3"/>
    <w:rsid w:val="005C55DC"/>
    <w:rsid w:val="005F51C6"/>
    <w:rsid w:val="005F5C60"/>
    <w:rsid w:val="00604080"/>
    <w:rsid w:val="00607F83"/>
    <w:rsid w:val="00620718"/>
    <w:rsid w:val="00624231"/>
    <w:rsid w:val="0064094F"/>
    <w:rsid w:val="006634C8"/>
    <w:rsid w:val="006679A8"/>
    <w:rsid w:val="0067598B"/>
    <w:rsid w:val="006777ED"/>
    <w:rsid w:val="00677935"/>
    <w:rsid w:val="006840FF"/>
    <w:rsid w:val="006879C6"/>
    <w:rsid w:val="00693CF2"/>
    <w:rsid w:val="00694999"/>
    <w:rsid w:val="006A287B"/>
    <w:rsid w:val="006B6F09"/>
    <w:rsid w:val="006B7351"/>
    <w:rsid w:val="006C31D4"/>
    <w:rsid w:val="006C418C"/>
    <w:rsid w:val="006E3A81"/>
    <w:rsid w:val="006F4C9A"/>
    <w:rsid w:val="0070362C"/>
    <w:rsid w:val="00706D21"/>
    <w:rsid w:val="00714F51"/>
    <w:rsid w:val="007209CD"/>
    <w:rsid w:val="0072293D"/>
    <w:rsid w:val="00724564"/>
    <w:rsid w:val="007323A5"/>
    <w:rsid w:val="0073294F"/>
    <w:rsid w:val="00741162"/>
    <w:rsid w:val="00745879"/>
    <w:rsid w:val="00746887"/>
    <w:rsid w:val="007503C3"/>
    <w:rsid w:val="00755DCC"/>
    <w:rsid w:val="00763A53"/>
    <w:rsid w:val="00782162"/>
    <w:rsid w:val="00797BFB"/>
    <w:rsid w:val="007A319D"/>
    <w:rsid w:val="007A3B14"/>
    <w:rsid w:val="007B61D6"/>
    <w:rsid w:val="007C65AA"/>
    <w:rsid w:val="007D353B"/>
    <w:rsid w:val="007D3B1F"/>
    <w:rsid w:val="007E074C"/>
    <w:rsid w:val="007E3F70"/>
    <w:rsid w:val="007F543A"/>
    <w:rsid w:val="007F6E4F"/>
    <w:rsid w:val="0080297A"/>
    <w:rsid w:val="00803843"/>
    <w:rsid w:val="00804E3F"/>
    <w:rsid w:val="008075C8"/>
    <w:rsid w:val="0081257B"/>
    <w:rsid w:val="00823A87"/>
    <w:rsid w:val="00826683"/>
    <w:rsid w:val="00830195"/>
    <w:rsid w:val="00844E87"/>
    <w:rsid w:val="008626DE"/>
    <w:rsid w:val="008677EF"/>
    <w:rsid w:val="008722B4"/>
    <w:rsid w:val="008754DE"/>
    <w:rsid w:val="008832CF"/>
    <w:rsid w:val="00886DE3"/>
    <w:rsid w:val="00890071"/>
    <w:rsid w:val="00890AD4"/>
    <w:rsid w:val="00894523"/>
    <w:rsid w:val="00894605"/>
    <w:rsid w:val="00897841"/>
    <w:rsid w:val="008A0FFE"/>
    <w:rsid w:val="008A5057"/>
    <w:rsid w:val="008B2527"/>
    <w:rsid w:val="008B4872"/>
    <w:rsid w:val="008C1E26"/>
    <w:rsid w:val="008E07AF"/>
    <w:rsid w:val="008F042C"/>
    <w:rsid w:val="008F06C7"/>
    <w:rsid w:val="008F569A"/>
    <w:rsid w:val="00900E17"/>
    <w:rsid w:val="00901116"/>
    <w:rsid w:val="009036D0"/>
    <w:rsid w:val="00906024"/>
    <w:rsid w:val="00906FBF"/>
    <w:rsid w:val="0091609A"/>
    <w:rsid w:val="00920388"/>
    <w:rsid w:val="00921CC9"/>
    <w:rsid w:val="009332FF"/>
    <w:rsid w:val="00942B07"/>
    <w:rsid w:val="009536F4"/>
    <w:rsid w:val="009573AF"/>
    <w:rsid w:val="00962575"/>
    <w:rsid w:val="00963BB5"/>
    <w:rsid w:val="009655C2"/>
    <w:rsid w:val="00966C53"/>
    <w:rsid w:val="0097353A"/>
    <w:rsid w:val="00973805"/>
    <w:rsid w:val="00977DF3"/>
    <w:rsid w:val="00990A34"/>
    <w:rsid w:val="0099372A"/>
    <w:rsid w:val="009A56A6"/>
    <w:rsid w:val="009B2404"/>
    <w:rsid w:val="009C0128"/>
    <w:rsid w:val="009C5839"/>
    <w:rsid w:val="009D37E0"/>
    <w:rsid w:val="009D3A6E"/>
    <w:rsid w:val="009E1C09"/>
    <w:rsid w:val="00A12221"/>
    <w:rsid w:val="00A15189"/>
    <w:rsid w:val="00A162B0"/>
    <w:rsid w:val="00A166BC"/>
    <w:rsid w:val="00A17200"/>
    <w:rsid w:val="00A32595"/>
    <w:rsid w:val="00A40AED"/>
    <w:rsid w:val="00A42EAE"/>
    <w:rsid w:val="00A44862"/>
    <w:rsid w:val="00A55019"/>
    <w:rsid w:val="00A5685F"/>
    <w:rsid w:val="00A64749"/>
    <w:rsid w:val="00A67717"/>
    <w:rsid w:val="00A67790"/>
    <w:rsid w:val="00A7099A"/>
    <w:rsid w:val="00A736EF"/>
    <w:rsid w:val="00A82ED6"/>
    <w:rsid w:val="00AA51CB"/>
    <w:rsid w:val="00AB3CC3"/>
    <w:rsid w:val="00AD0A3E"/>
    <w:rsid w:val="00AD431E"/>
    <w:rsid w:val="00AD66A3"/>
    <w:rsid w:val="00AD7CFB"/>
    <w:rsid w:val="00AF4346"/>
    <w:rsid w:val="00B0150A"/>
    <w:rsid w:val="00B10437"/>
    <w:rsid w:val="00B14060"/>
    <w:rsid w:val="00B14074"/>
    <w:rsid w:val="00B147EC"/>
    <w:rsid w:val="00B14A12"/>
    <w:rsid w:val="00B2595E"/>
    <w:rsid w:val="00B33757"/>
    <w:rsid w:val="00B37F01"/>
    <w:rsid w:val="00B425B8"/>
    <w:rsid w:val="00B425FF"/>
    <w:rsid w:val="00B47612"/>
    <w:rsid w:val="00B56D1E"/>
    <w:rsid w:val="00B620CE"/>
    <w:rsid w:val="00B64E20"/>
    <w:rsid w:val="00B70B92"/>
    <w:rsid w:val="00B70E8A"/>
    <w:rsid w:val="00B76DDF"/>
    <w:rsid w:val="00B82F39"/>
    <w:rsid w:val="00B84A43"/>
    <w:rsid w:val="00B85D6D"/>
    <w:rsid w:val="00B94C72"/>
    <w:rsid w:val="00BA4C28"/>
    <w:rsid w:val="00BB30A6"/>
    <w:rsid w:val="00BB49BD"/>
    <w:rsid w:val="00BB7F7C"/>
    <w:rsid w:val="00BC7D17"/>
    <w:rsid w:val="00BD018B"/>
    <w:rsid w:val="00BD569D"/>
    <w:rsid w:val="00BE3125"/>
    <w:rsid w:val="00C01198"/>
    <w:rsid w:val="00C023FB"/>
    <w:rsid w:val="00C02E03"/>
    <w:rsid w:val="00C3029F"/>
    <w:rsid w:val="00C31779"/>
    <w:rsid w:val="00C404F4"/>
    <w:rsid w:val="00C77C39"/>
    <w:rsid w:val="00C827BE"/>
    <w:rsid w:val="00CA1B18"/>
    <w:rsid w:val="00CA30E9"/>
    <w:rsid w:val="00CA54B4"/>
    <w:rsid w:val="00CB3198"/>
    <w:rsid w:val="00CB381F"/>
    <w:rsid w:val="00CC01C5"/>
    <w:rsid w:val="00CC700A"/>
    <w:rsid w:val="00CD0F9A"/>
    <w:rsid w:val="00CD3C5C"/>
    <w:rsid w:val="00CD4206"/>
    <w:rsid w:val="00CD4B93"/>
    <w:rsid w:val="00CD5577"/>
    <w:rsid w:val="00CF04AC"/>
    <w:rsid w:val="00CF6582"/>
    <w:rsid w:val="00D01A3C"/>
    <w:rsid w:val="00D076E0"/>
    <w:rsid w:val="00D141B5"/>
    <w:rsid w:val="00D27924"/>
    <w:rsid w:val="00D31E93"/>
    <w:rsid w:val="00D34842"/>
    <w:rsid w:val="00D402CA"/>
    <w:rsid w:val="00D413AD"/>
    <w:rsid w:val="00D4375C"/>
    <w:rsid w:val="00D4588A"/>
    <w:rsid w:val="00D62893"/>
    <w:rsid w:val="00D6681B"/>
    <w:rsid w:val="00D703C2"/>
    <w:rsid w:val="00D71431"/>
    <w:rsid w:val="00D721BC"/>
    <w:rsid w:val="00D76AC0"/>
    <w:rsid w:val="00D84381"/>
    <w:rsid w:val="00D861D6"/>
    <w:rsid w:val="00D94F3B"/>
    <w:rsid w:val="00DC177D"/>
    <w:rsid w:val="00DC7238"/>
    <w:rsid w:val="00DD0F58"/>
    <w:rsid w:val="00DD4690"/>
    <w:rsid w:val="00DD469A"/>
    <w:rsid w:val="00DE0C30"/>
    <w:rsid w:val="00DE5453"/>
    <w:rsid w:val="00DE7EFD"/>
    <w:rsid w:val="00DF100A"/>
    <w:rsid w:val="00DF4E88"/>
    <w:rsid w:val="00DF7A04"/>
    <w:rsid w:val="00E00AF3"/>
    <w:rsid w:val="00E03E46"/>
    <w:rsid w:val="00E072EE"/>
    <w:rsid w:val="00E200AA"/>
    <w:rsid w:val="00E21CFE"/>
    <w:rsid w:val="00E22580"/>
    <w:rsid w:val="00E236A8"/>
    <w:rsid w:val="00E403A2"/>
    <w:rsid w:val="00E62447"/>
    <w:rsid w:val="00E64B2E"/>
    <w:rsid w:val="00E753A1"/>
    <w:rsid w:val="00E76C9B"/>
    <w:rsid w:val="00E77979"/>
    <w:rsid w:val="00E8691B"/>
    <w:rsid w:val="00E873CF"/>
    <w:rsid w:val="00E951A5"/>
    <w:rsid w:val="00E97FAC"/>
    <w:rsid w:val="00EA39AE"/>
    <w:rsid w:val="00EB1352"/>
    <w:rsid w:val="00EC6133"/>
    <w:rsid w:val="00EC757D"/>
    <w:rsid w:val="00ED054E"/>
    <w:rsid w:val="00EF7CDF"/>
    <w:rsid w:val="00EF7F58"/>
    <w:rsid w:val="00F01F32"/>
    <w:rsid w:val="00F02164"/>
    <w:rsid w:val="00F02B26"/>
    <w:rsid w:val="00F052D9"/>
    <w:rsid w:val="00F1674D"/>
    <w:rsid w:val="00F233E9"/>
    <w:rsid w:val="00F31CDC"/>
    <w:rsid w:val="00F33818"/>
    <w:rsid w:val="00F462A0"/>
    <w:rsid w:val="00F479FD"/>
    <w:rsid w:val="00F57C7F"/>
    <w:rsid w:val="00F71BF7"/>
    <w:rsid w:val="00F8060E"/>
    <w:rsid w:val="00F8424F"/>
    <w:rsid w:val="00F85267"/>
    <w:rsid w:val="00FA5BB7"/>
    <w:rsid w:val="00FA66EF"/>
    <w:rsid w:val="00FA7101"/>
    <w:rsid w:val="00FB3208"/>
    <w:rsid w:val="00FB3CEF"/>
    <w:rsid w:val="00FC6246"/>
    <w:rsid w:val="00FD0F8D"/>
    <w:rsid w:val="00FD4486"/>
    <w:rsid w:val="00FD6034"/>
    <w:rsid w:val="00FE3E5F"/>
    <w:rsid w:val="00FE5CFA"/>
    <w:rsid w:val="00FF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 w:cs="Times New Roman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Pr>
      <w:rFonts w:ascii="Cambria" w:hAnsi="Cambria" w:cs="Times New Roman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9"/>
    <w:semiHidden/>
    <w:locked/>
    <w:rPr>
      <w:rFonts w:ascii="Cambria" w:hAnsi="Cambria" w:cs="Times New Roman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9"/>
    <w:semiHidden/>
    <w:locked/>
    <w:rPr>
      <w:rFonts w:ascii="Calibri" w:hAnsi="Calibri" w:cs="Times New Roman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9"/>
    <w:semiHidden/>
    <w:locked/>
    <w:rPr>
      <w:rFonts w:ascii="Calibri" w:hAnsi="Calibri" w:cs="Times New Roman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9"/>
    <w:semiHidden/>
    <w:locked/>
    <w:rPr>
      <w:rFonts w:ascii="Calibri" w:hAnsi="Calibri" w:cs="Times New Roman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9"/>
    <w:semiHidden/>
    <w:locked/>
    <w:rPr>
      <w:rFonts w:ascii="Calibri" w:hAnsi="Calibri" w:cs="Times New Roman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9"/>
    <w:semiHidden/>
    <w:locked/>
    <w:rPr>
      <w:rFonts w:ascii="Calibri" w:hAnsi="Calibri" w:cs="Times New Roman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9"/>
    <w:semiHidden/>
    <w:locked/>
    <w:rPr>
      <w:rFonts w:ascii="Cambria" w:hAnsi="Cambria" w:cs="Times New Roman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 w:cs="Times New Roman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 w:cs="Times New Roman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99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uiPriority w:val="99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uiPriority w:val="99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uiPriority w:val="99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SV" w:eastAsia="es-SV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8099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99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99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99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99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99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99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99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99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99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99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99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99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99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99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99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99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99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99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99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3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3</Pages>
  <Words>705</Words>
  <Characters>3879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4575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berta.bojorquez</cp:lastModifiedBy>
  <cp:revision>32</cp:revision>
  <cp:lastPrinted>2013-11-08T17:47:00Z</cp:lastPrinted>
  <dcterms:created xsi:type="dcterms:W3CDTF">2013-03-12T21:33:00Z</dcterms:created>
  <dcterms:modified xsi:type="dcterms:W3CDTF">2013-11-08T17:47:00Z</dcterms:modified>
</cp:coreProperties>
</file>